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81" w:rsidRDefault="006078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1081" w:rsidRDefault="006078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1081" w:rsidRDefault="006078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91081" w:rsidRDefault="006078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Буланихинская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им. М.М. Мокшина Зонального района Алтайского края</w:t>
      </w:r>
    </w:p>
    <w:p w:rsidR="00991081" w:rsidRDefault="00991081">
      <w:pPr>
        <w:spacing w:after="0"/>
        <w:ind w:left="120"/>
        <w:rPr>
          <w:lang w:val="ru-RU"/>
        </w:rPr>
      </w:pPr>
    </w:p>
    <w:p w:rsidR="00991081" w:rsidRDefault="00991081">
      <w:pPr>
        <w:spacing w:after="0"/>
        <w:ind w:left="120"/>
        <w:rPr>
          <w:lang w:val="ru-RU"/>
        </w:rPr>
      </w:pPr>
    </w:p>
    <w:p w:rsidR="00991081" w:rsidRDefault="00991081">
      <w:pPr>
        <w:spacing w:after="0"/>
        <w:ind w:left="120"/>
        <w:rPr>
          <w:lang w:val="ru-RU"/>
        </w:rPr>
      </w:pPr>
    </w:p>
    <w:p w:rsidR="00991081" w:rsidRDefault="00991081">
      <w:pPr>
        <w:spacing w:after="0"/>
        <w:ind w:left="120"/>
        <w:rPr>
          <w:lang w:val="ru-RU"/>
        </w:rPr>
      </w:pPr>
    </w:p>
    <w:tbl>
      <w:tblPr>
        <w:tblW w:w="8919" w:type="dxa"/>
        <w:tblLook w:val="04A0" w:firstRow="1" w:lastRow="0" w:firstColumn="1" w:lastColumn="0" w:noHBand="0" w:noVBand="1"/>
      </w:tblPr>
      <w:tblGrid>
        <w:gridCol w:w="4252"/>
        <w:gridCol w:w="4667"/>
      </w:tblGrid>
      <w:tr w:rsidR="00607826" w:rsidRPr="00607826" w:rsidTr="00607826">
        <w:tc>
          <w:tcPr>
            <w:tcW w:w="4252" w:type="dxa"/>
          </w:tcPr>
          <w:p w:rsidR="00607826" w:rsidRDefault="0060782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07826" w:rsidRDefault="0060782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607826" w:rsidRDefault="0060782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7826" w:rsidRDefault="006078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07826" w:rsidRDefault="006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[месяц][год] г.</w:t>
            </w:r>
          </w:p>
          <w:p w:rsidR="00607826" w:rsidRDefault="0060782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607826" w:rsidRDefault="0060782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7826" w:rsidRDefault="0060782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Буланихинской СОШ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М.М.Мокшина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Зонального района Алтайского края</w:t>
            </w:r>
          </w:p>
          <w:p w:rsidR="00607826" w:rsidRDefault="0060782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7826" w:rsidRDefault="006078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Ридель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607826" w:rsidRDefault="006078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[месяц][год] г.</w:t>
            </w:r>
          </w:p>
          <w:p w:rsidR="00607826" w:rsidRDefault="0060782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1081" w:rsidRDefault="00991081">
      <w:pPr>
        <w:spacing w:after="0"/>
        <w:ind w:left="120"/>
        <w:rPr>
          <w:lang w:val="ru-RU"/>
        </w:rPr>
      </w:pPr>
    </w:p>
    <w:p w:rsidR="00991081" w:rsidRDefault="0060782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991081" w:rsidRDefault="00991081">
      <w:pPr>
        <w:spacing w:after="0"/>
        <w:ind w:left="120"/>
        <w:rPr>
          <w:lang w:val="ru-RU"/>
        </w:rPr>
      </w:pPr>
    </w:p>
    <w:p w:rsidR="00991081" w:rsidRDefault="00607826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Адаптированная рабочая программа по предмету «Профильный труд»</w:t>
      </w:r>
    </w:p>
    <w:p w:rsidR="00991081" w:rsidRDefault="00991081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991081" w:rsidRDefault="00991081">
      <w:pPr>
        <w:spacing w:after="0"/>
        <w:ind w:left="120"/>
        <w:jc w:val="center"/>
        <w:rPr>
          <w:lang w:val="ru-RU"/>
        </w:rPr>
      </w:pPr>
    </w:p>
    <w:p w:rsidR="00991081" w:rsidRDefault="00991081">
      <w:pPr>
        <w:spacing w:after="0"/>
        <w:ind w:left="120"/>
        <w:jc w:val="center"/>
        <w:rPr>
          <w:lang w:val="ru-RU"/>
        </w:rPr>
      </w:pPr>
    </w:p>
    <w:p w:rsidR="00991081" w:rsidRDefault="00607826">
      <w:pPr>
        <w:spacing w:after="0" w:line="240" w:lineRule="auto"/>
        <w:ind w:left="124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Предметная область              </w:t>
      </w:r>
      <w:r>
        <w:rPr>
          <w:rFonts w:ascii="Times New Roman" w:hAnsi="Times New Roman"/>
          <w:bCs/>
          <w:sz w:val="24"/>
          <w:szCs w:val="24"/>
          <w:lang w:val="ru-RU"/>
        </w:rPr>
        <w:t>трудовая подготовка</w:t>
      </w:r>
    </w:p>
    <w:p w:rsidR="00991081" w:rsidRDefault="00607826">
      <w:pPr>
        <w:spacing w:after="0" w:line="240" w:lineRule="auto"/>
        <w:ind w:left="124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Уровень образования            </w:t>
      </w:r>
      <w:r>
        <w:rPr>
          <w:rFonts w:ascii="Times New Roman" w:hAnsi="Times New Roman"/>
          <w:bCs/>
          <w:sz w:val="24"/>
          <w:szCs w:val="24"/>
          <w:lang w:val="ru-RU"/>
        </w:rPr>
        <w:t>основное общее образование (ФГОС, базовый уровень)</w:t>
      </w:r>
    </w:p>
    <w:p w:rsidR="00991081" w:rsidRDefault="00607826">
      <w:pPr>
        <w:spacing w:after="0" w:line="240" w:lineRule="auto"/>
        <w:ind w:left="124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Класс    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>7А (ОВЗ, умственная отсталость Вариант 2)</w:t>
      </w:r>
    </w:p>
    <w:p w:rsidR="00991081" w:rsidRDefault="00607826">
      <w:pPr>
        <w:spacing w:after="0" w:line="240" w:lineRule="auto"/>
        <w:ind w:left="124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Срок реализации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>1год (2024-2025г)</w:t>
      </w:r>
    </w:p>
    <w:p w:rsidR="00991081" w:rsidRDefault="00991081">
      <w:pPr>
        <w:spacing w:after="0"/>
        <w:ind w:left="120"/>
        <w:jc w:val="center"/>
        <w:rPr>
          <w:lang w:val="ru-RU"/>
        </w:rPr>
      </w:pPr>
    </w:p>
    <w:p w:rsidR="00991081" w:rsidRDefault="00991081">
      <w:pPr>
        <w:spacing w:after="0"/>
        <w:ind w:left="120"/>
        <w:jc w:val="center"/>
        <w:rPr>
          <w:lang w:val="ru-RU"/>
        </w:rPr>
      </w:pPr>
    </w:p>
    <w:p w:rsidR="00991081" w:rsidRDefault="00991081">
      <w:pPr>
        <w:spacing w:after="0"/>
        <w:ind w:left="120"/>
        <w:jc w:val="center"/>
        <w:rPr>
          <w:lang w:val="ru-RU"/>
        </w:rPr>
      </w:pPr>
    </w:p>
    <w:p w:rsidR="00991081" w:rsidRDefault="00991081">
      <w:pPr>
        <w:spacing w:after="0"/>
        <w:ind w:left="120"/>
        <w:jc w:val="center"/>
        <w:rPr>
          <w:lang w:val="ru-RU"/>
        </w:rPr>
      </w:pPr>
    </w:p>
    <w:p w:rsidR="00991081" w:rsidRDefault="00991081">
      <w:pPr>
        <w:spacing w:after="0"/>
        <w:ind w:left="120"/>
        <w:jc w:val="center"/>
        <w:rPr>
          <w:lang w:val="ru-RU"/>
        </w:rPr>
      </w:pPr>
    </w:p>
    <w:p w:rsidR="00607826" w:rsidRDefault="00607826">
      <w:pPr>
        <w:spacing w:after="0"/>
        <w:ind w:left="120"/>
        <w:jc w:val="center"/>
        <w:rPr>
          <w:lang w:val="ru-RU"/>
        </w:rPr>
      </w:pPr>
    </w:p>
    <w:p w:rsidR="00607826" w:rsidRDefault="00607826">
      <w:pPr>
        <w:spacing w:after="0"/>
        <w:ind w:left="120"/>
        <w:jc w:val="center"/>
        <w:rPr>
          <w:lang w:val="ru-RU"/>
        </w:rPr>
      </w:pPr>
    </w:p>
    <w:p w:rsidR="00607826" w:rsidRDefault="00607826">
      <w:pPr>
        <w:spacing w:after="0"/>
        <w:ind w:left="120"/>
        <w:jc w:val="center"/>
        <w:rPr>
          <w:lang w:val="ru-RU"/>
        </w:rPr>
      </w:pPr>
    </w:p>
    <w:p w:rsidR="00991081" w:rsidRDefault="00607826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с. Буланиха 2024 г</w:t>
      </w:r>
    </w:p>
    <w:p w:rsidR="00991081" w:rsidRDefault="00607826">
      <w:pPr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991081" w:rsidRDefault="00607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Трудовое об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учение занимает ведущее место в общей системе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воспитательной работы с детьми и подростками с умеренной, тяжелой, глубокой умственной отсталостью, ТМНР. «Профильный труд» – комплексная программа, предназначенная для организации работы по трудовому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обучению с текстильными материалами детей и подростков с умеренной, тяжелой, глубокой умственной отсталостью, ТМНР и их подготовки к доступной трудовой деятельности.</w:t>
      </w:r>
    </w:p>
    <w:p w:rsidR="00991081" w:rsidRDefault="00607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программы обеспечит понимание школьниками значения бытового труда в жизни челов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ека, способствует обучению и развитию ребенка в процессе овладения элементарными навыками шитья и рукоделия. Один из главных принципов организации учебного процесса – индивидуальный подход к каждому ученику. На уроке используются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задания: 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ждый ученик выполняет задание по теме урока в зависимости от его возможностей и поставленной для него задачи обучения. Уровень образования определяется исключительно его индивидуальными возможностями, резко ограниченными состоянием здоровья.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принципами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подхода большое внимание уделяется формированию учебной мотивации, стимуляции собственной активности.</w:t>
      </w:r>
    </w:p>
    <w:p w:rsidR="00991081" w:rsidRDefault="00607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дать ряд бытовых навыков детям с умеренной и тяжелой, глубокой умственной отсталостью, ТМНР, обучить основам швейного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дела с учетом возможностей и особенностей обучающихся.</w:t>
      </w:r>
    </w:p>
    <w:p w:rsidR="00991081" w:rsidRDefault="00607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91081" w:rsidRDefault="006078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Учить элементарным приемам профильного труда и приемам применять полученные знания в быту;</w:t>
      </w:r>
    </w:p>
    <w:p w:rsidR="00991081" w:rsidRDefault="006078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у школьников интерес и положительное отношение к трудовым навыкам;</w:t>
      </w:r>
    </w:p>
    <w:p w:rsidR="00991081" w:rsidRDefault="006078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Развивать стремление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действовать совместно в группах и самостоятельно;</w:t>
      </w:r>
    </w:p>
    <w:p w:rsidR="00991081" w:rsidRDefault="006078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Учить бережно и осторожно работать с инструментами и текстильными материалами.</w:t>
      </w:r>
    </w:p>
    <w:p w:rsidR="00991081" w:rsidRDefault="00607826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ab/>
        <w:t>Обучение труду опирается на умения и навыки, сформированные у обучающихся в ходе занятий по предметно-практической деятельност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и, и нацелено на освоение доступных технологий изготовления продукции. Важно 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val="ru-RU" w:eastAsia="hi-IN" w:bidi="hi-IN"/>
        </w:rPr>
        <w:t xml:space="preserve">формирование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мотивации 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val="ru-RU" w:eastAsia="hi-IN" w:bidi="hi-IN"/>
        </w:rPr>
        <w:t>трудовой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val="ru-RU" w:eastAsia="hi-IN" w:bidi="hi-IN"/>
        </w:rPr>
        <w:t>деятельности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, развитие интереса к разным видам доступной трудовой деятельности, положительное отношение к результатам своего труда.  Детей знакомят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 с различными материалами и инструментами, со специальным оборудованием, учат соблюдать технику безопасности в ходе трудового процесса. </w:t>
      </w:r>
    </w:p>
    <w:p w:rsidR="00991081" w:rsidRDefault="00607826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В программу включены такие разделы, как: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с нитками, работа с тканью, аппликация их ниток и ткани, работа с иглой и ниткой, вышивание, работа с бисером. </w:t>
      </w:r>
      <w:r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>В ходе работы с текстильными материалами детей с умеренной и тяжёлой умственной отсталостью и направленна на коррекцию мелкой моторики рук</w:t>
      </w:r>
      <w:r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, глазомера, зрительного восприятия, умения ориентироваться на плоскости куска ткани, пространственной ориентировки, на коррекцию речи обучающихся.  При сообщении детям новых сведений о нитках, тканях, их свойствах уточняется и расширяется кругозор детей, </w:t>
      </w:r>
      <w:r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формируется познавательный интерес к урокам швейного дела.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Обучение учащихся с умеренной и тяжелой умственной отсталостью носит сугубо практическую направленность, не требующую от обучающихся усвоения и применения даже самых элементарных правил.</w:t>
      </w:r>
    </w:p>
    <w:p w:rsidR="00991081" w:rsidRDefault="00607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обучения   для детей с умеренной и тяжелой умственной отсталостью базируется на трех основных принципах: доступность, практическая значимость и жизненная необходимость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тех знаний, умений 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навыков, которыми будут овладевать учащиеся с умеренной отсталость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</w:p>
    <w:p w:rsidR="00991081" w:rsidRDefault="0060782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proofErr w:type="spellEnd"/>
    </w:p>
    <w:p w:rsidR="00991081" w:rsidRDefault="00991081">
      <w:pPr>
        <w:shd w:val="clear" w:color="auto" w:fill="FFFFFF"/>
        <w:spacing w:after="0" w:line="240" w:lineRule="auto"/>
        <w:ind w:left="143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081" w:rsidRDefault="00607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Основной формой работы по предмету «Профильный труд» является урок - занятие.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Продолжительность урока составляет 40 минут. На уроках ведущая роль принадлежит педагогу.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териал по объему и компонует по степени сложности, исходя из особенностей развития каждого обучающегося. </w:t>
      </w:r>
    </w:p>
    <w:p w:rsidR="00991081" w:rsidRDefault="00607826">
      <w:pPr>
        <w:shd w:val="clear" w:color="auto" w:fill="FFFFFF"/>
        <w:spacing w:before="13" w:after="13" w:line="240" w:lineRule="auto"/>
        <w:ind w:left="13" w:right="13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Трудовое обучение таит в себе богатейшие возможности для установления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связей. Его можно рассматривать как сквозной предмет, дающий учащи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мся возможность применять на практике знания и умения, полученные на других уроках. Связи уроков труда и математики учитель осуществляет путем применения на практике полученных учащимися счетных, вычислительных, измерительных и графических умений;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 на уроках труда с геометрическим материалом. Связи уроков труда и русского языка учитель осуществляет путем соблюдения правил правописания и произношения новых технических терминов; обогащения словаря новыми словами используемых на уроках тру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да. Связи уроков труда и природоведения учитель осуществляет путем применения в процессе изготовления различных поделок известных учащимся сведений о ветре, воде, глине, песке и т.п. вещах. ИЗО – средства художественной выразительности, декоративно - прикл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адное искусство.</w:t>
      </w:r>
    </w:p>
    <w:p w:rsidR="00991081" w:rsidRDefault="00607826">
      <w:pPr>
        <w:shd w:val="clear" w:color="auto" w:fill="FFFFFF"/>
        <w:spacing w:before="13" w:after="13" w:line="240" w:lineRule="auto"/>
        <w:ind w:left="13" w:right="13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Таким образом, с одной стороны, труд дает учащимся возможность применять теоретические знания на практике, а с другой - способствует более глубокому изучению основ наук.</w:t>
      </w:r>
    </w:p>
    <w:p w:rsidR="00991081" w:rsidRDefault="0060782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Формы организации познавательной деятельности учащихся: индивидуальны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е, групповые, коллективные (фронтальные).</w:t>
      </w:r>
    </w:p>
    <w:p w:rsidR="00991081" w:rsidRDefault="00607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Виды деятельности на уроках: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дидактическая игра,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слушание объяснений учителя;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просмотр учебных фильмов;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опрос, практические упражнения;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 с раздаточным материалом; выполнение практических заданий;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ситуационных задач; экскурсия.  Диагностика обучающихся проводится в течение учебного года как результат освоения программы.</w:t>
      </w:r>
    </w:p>
    <w:p w:rsidR="00991081" w:rsidRDefault="00607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Для более прочного усвоения знаний, умений, навыков, способствующих развитию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познавательных способностей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учащихся их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ворческий потенциал, эмоции, интересы, применяются общие дидактические методы обучения:</w:t>
      </w:r>
    </w:p>
    <w:p w:rsidR="00991081" w:rsidRDefault="006078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Объяснительно-иллюстративный метод, направленный на усвоение и запоминание учащимися новой готовой информации;</w:t>
      </w:r>
    </w:p>
    <w:p w:rsidR="00991081" w:rsidRDefault="006078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Репродуктивный метод, позволяющий многократно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воспроизвести действие;</w:t>
      </w:r>
    </w:p>
    <w:p w:rsidR="00991081" w:rsidRDefault="0060782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Используются традиционные методы: наглядные, словесные, практические.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Компоненты технологий: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проблемное обучение;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поисковая деятельность;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технология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подхода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технологии, дистанционное обучение (пр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именяется в период карантина или иных случаях, при которых исключено посещение школы, при технической возможности педагогов и обучающихся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Дистанционное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обучение: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ГИС ЭО,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электронная платформа ОУ; социальные сети;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консультации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телефону(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Skype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991081" w:rsidRDefault="00607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 время обучения целесообразно всячески поощрять и стимулировать работу обучающихся.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соответствии с требованиями ФГОС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для обучающихся с 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ной, тяжелой, глубокой умственной отсталостью, с ТМНР (вариант 2) результативность обучен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профильного труда представляют собой описание возможных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результатов образования данной категории обучающихся.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целом, оценка достижения обучающимися с умственной отсталостью предметных результатов должна базироваться на принципах индивидуального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дифференцированного подходов.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Система оценки результатов отраж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ает степень выполнения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  АООП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взаимодействие следующих компонентов: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1081" w:rsidRDefault="006078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обучающийся знает и умеет на конец учебного периода,</w:t>
      </w:r>
    </w:p>
    <w:p w:rsidR="00991081" w:rsidRDefault="006078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из полученных знаний и умений он применяет на практике,</w:t>
      </w:r>
    </w:p>
    <w:p w:rsidR="00991081" w:rsidRDefault="006078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насколько активно, адекватно и самостоятельно он их прим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еняет.</w:t>
      </w:r>
    </w:p>
    <w:p w:rsidR="00991081" w:rsidRDefault="00607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Диагностика достижения предметных результатов по предмету «Профильный труд» проводится в 3 этапа:</w:t>
      </w:r>
    </w:p>
    <w:p w:rsidR="00991081" w:rsidRDefault="009910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21"/>
        <w:tblW w:w="9345" w:type="dxa"/>
        <w:tblLook w:val="04A0" w:firstRow="1" w:lastRow="0" w:firstColumn="1" w:lastColumn="0" w:noHBand="0" w:noVBand="1"/>
      </w:tblPr>
      <w:tblGrid>
        <w:gridCol w:w="2186"/>
        <w:gridCol w:w="3934"/>
        <w:gridCol w:w="3225"/>
      </w:tblGrid>
      <w:tr w:rsidR="00991081">
        <w:tc>
          <w:tcPr>
            <w:tcW w:w="2186" w:type="dxa"/>
            <w:vAlign w:val="center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3934" w:type="dxa"/>
            <w:vAlign w:val="center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Краткая характеристика</w:t>
            </w:r>
          </w:p>
        </w:tc>
        <w:tc>
          <w:tcPr>
            <w:tcW w:w="3225" w:type="dxa"/>
            <w:vAlign w:val="center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</w:p>
        </w:tc>
      </w:tr>
      <w:tr w:rsidR="00991081">
        <w:tc>
          <w:tcPr>
            <w:tcW w:w="2186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Стартовый</w:t>
            </w:r>
          </w:p>
        </w:tc>
        <w:tc>
          <w:tcPr>
            <w:tcW w:w="3934" w:type="dxa"/>
          </w:tcPr>
          <w:p w:rsidR="00991081" w:rsidRPr="00607826" w:rsidRDefault="0060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исходного или начального уровня знаний при начале обучения данного учебного курса</w:t>
            </w:r>
          </w:p>
        </w:tc>
        <w:tc>
          <w:tcPr>
            <w:tcW w:w="3225" w:type="dxa"/>
          </w:tcPr>
          <w:p w:rsidR="00991081" w:rsidRDefault="0060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беседа, наблюдение</w:t>
            </w:r>
          </w:p>
        </w:tc>
      </w:tr>
      <w:tr w:rsidR="00991081">
        <w:tc>
          <w:tcPr>
            <w:tcW w:w="2186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Текущий </w:t>
            </w:r>
          </w:p>
        </w:tc>
        <w:tc>
          <w:tcPr>
            <w:tcW w:w="3934" w:type="dxa"/>
          </w:tcPr>
          <w:p w:rsidR="00991081" w:rsidRPr="00607826" w:rsidRDefault="0060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знаний и умений по окончании полугодия</w:t>
            </w:r>
          </w:p>
        </w:tc>
        <w:tc>
          <w:tcPr>
            <w:tcW w:w="3225" w:type="dxa"/>
          </w:tcPr>
          <w:p w:rsidR="00991081" w:rsidRDefault="0060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Опрос, практические задания</w:t>
            </w:r>
          </w:p>
        </w:tc>
      </w:tr>
      <w:tr w:rsidR="00991081" w:rsidRPr="00607826">
        <w:tc>
          <w:tcPr>
            <w:tcW w:w="2186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3934" w:type="dxa"/>
          </w:tcPr>
          <w:p w:rsidR="00991081" w:rsidRPr="00607826" w:rsidRDefault="0060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знаний, умений и компетенций выполнения поставленных задач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 учебный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225" w:type="dxa"/>
          </w:tcPr>
          <w:p w:rsidR="00991081" w:rsidRPr="00607826" w:rsidRDefault="0060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практические задания, наблюде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</w:tr>
    </w:tbl>
    <w:p w:rsidR="00991081" w:rsidRDefault="0099108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91081" w:rsidRDefault="006078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    Для того чтобы 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 умеренной, тяжелой и глубокой умственной отсталостью (интеллектуальными нарушениями), тяжелыми и множественными нарушениями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успешно освоили программу по предмету Профильный труд педагогу необходимо: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ироко использовать наглядный материал, многократное повторение изучаемых понятий, предметов и явлений, практических действий. Максимально опираться на чувственный опыт ребенка, учитывать индивидуальные особенности каждого ученика, создавать условия для вкл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ючения каждого ребенка в коллективную деятельность.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Деятельность педагога должна носить практическую направленность, позволяющую подготовить детей к доступным для них видам труда, социальной адаптации. Необходимо использовать технические средства обучения,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компьютер и дидактические материалы. Необходим замедленный темп обучения.</w:t>
      </w:r>
    </w:p>
    <w:p w:rsidR="00991081" w:rsidRDefault="00607826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Итоговые достижения обучающихся с умеренной умственной отсталостью (вариант 2) определяются индивидуальными возможностями ребенка и тем, что его образование нацелено на максимальное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развитие жизненных компетенций. Все контрольные (проверочные, самостоятельные) задания подобраны на доступном для данной категории детей.</w:t>
      </w:r>
    </w:p>
    <w:p w:rsidR="00991081" w:rsidRDefault="00607826">
      <w:pPr>
        <w:pStyle w:val="af2"/>
        <w:numPr>
          <w:ilvl w:val="0"/>
          <w:numId w:val="1"/>
        </w:num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991081" w:rsidRDefault="006078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зовательных потребностей. В связи с этим требования к результатам освоения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образовательных программ представляют собой описание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возможных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данной категории обучающихся.</w:t>
      </w:r>
    </w:p>
    <w:p w:rsidR="00991081" w:rsidRDefault="00607826">
      <w:pPr>
        <w:spacing w:after="160" w:line="259" w:lineRule="auto"/>
        <w:ind w:left="143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proofErr w:type="spellEnd"/>
    </w:p>
    <w:p w:rsidR="00991081" w:rsidRDefault="0060782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принимат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помощь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  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одноклассников в процессе выполнения задания;</w:t>
      </w:r>
    </w:p>
    <w:p w:rsidR="00991081" w:rsidRDefault="0060782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91081" w:rsidRDefault="0060782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выполняемых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действий</w:t>
      </w:r>
      <w:proofErr w:type="spellEnd"/>
    </w:p>
    <w:p w:rsidR="00991081" w:rsidRDefault="0099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081" w:rsidRDefault="0060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Возможные предметные результаты освоения учебного предмета</w:t>
      </w:r>
    </w:p>
    <w:p w:rsidR="00991081" w:rsidRDefault="0060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Минимальный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уровень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1081" w:rsidRDefault="0060782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находить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рабочее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сто</w:t>
      </w:r>
      <w:proofErr w:type="spellEnd"/>
    </w:p>
    <w:p w:rsidR="00991081" w:rsidRDefault="0060782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техники безопасности при работе с колющими и режущими инструментами (ножницы, игла), пачкающимися материалами (клей);</w:t>
      </w:r>
    </w:p>
    <w:p w:rsidR="00991081" w:rsidRDefault="0060782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Выполнение изученных операций и приемов по изготовлению изделий (обрывание по контуру, резание ножницами, сборка изделия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помощью клея)</w:t>
      </w:r>
    </w:p>
    <w:p w:rsidR="00991081" w:rsidRDefault="0099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1081" w:rsidRDefault="0060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Достаточный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уровень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1081" w:rsidRDefault="0060782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фиксировать взгляд на статичном и движущимся предмете и объекте;</w:t>
      </w:r>
    </w:p>
    <w:p w:rsidR="00991081" w:rsidRDefault="0060782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вдевать нитку в иголку, завязывать узелок на конце нитки, правильно</w:t>
      </w:r>
    </w:p>
    <w:p w:rsidR="00991081" w:rsidRDefault="006078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держать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ножницы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91081" w:rsidRDefault="0060782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определять лицевые и изнаночные стороны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ткани;</w:t>
      </w:r>
    </w:p>
    <w:p w:rsidR="00991081" w:rsidRDefault="0060782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правил безопасности при работе с иглами и ножницами</w:t>
      </w:r>
    </w:p>
    <w:p w:rsidR="00991081" w:rsidRDefault="0060782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 с помощью, «рука в руке» умений по шитью</w:t>
      </w:r>
    </w:p>
    <w:p w:rsidR="00991081" w:rsidRPr="00607826" w:rsidRDefault="00607826">
      <w:pPr>
        <w:spacing w:after="160" w:line="259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60782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Содержание учебного предмета</w:t>
      </w:r>
    </w:p>
    <w:p w:rsidR="00991081" w:rsidRDefault="006078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«Профильный труд» в 7 классе включает следующие разделы: </w:t>
      </w:r>
    </w:p>
    <w:p w:rsidR="00991081" w:rsidRDefault="00607826">
      <w:pPr>
        <w:pStyle w:val="af2"/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нитками</w:t>
      </w:r>
    </w:p>
    <w:p w:rsidR="00991081" w:rsidRDefault="00607826">
      <w:pPr>
        <w:pStyle w:val="af2"/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тканью</w:t>
      </w:r>
    </w:p>
    <w:p w:rsidR="00991081" w:rsidRDefault="00607826">
      <w:pPr>
        <w:pStyle w:val="af2"/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Аппликация их ниток и ткани</w:t>
      </w:r>
    </w:p>
    <w:p w:rsidR="00991081" w:rsidRDefault="00607826">
      <w:pPr>
        <w:pStyle w:val="af2"/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иглой и ниткой</w:t>
      </w:r>
    </w:p>
    <w:p w:rsidR="00991081" w:rsidRDefault="00607826">
      <w:pPr>
        <w:pStyle w:val="af2"/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Вышивание</w:t>
      </w:r>
    </w:p>
    <w:p w:rsidR="00991081" w:rsidRDefault="00607826">
      <w:pPr>
        <w:pStyle w:val="af2"/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бисером</w:t>
      </w:r>
    </w:p>
    <w:p w:rsidR="00991081" w:rsidRDefault="00991081">
      <w:pPr>
        <w:spacing w:after="0" w:line="259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081" w:rsidRDefault="006078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Работа с нитками.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Продолжить знакомство с видами ниток, назначением. Повторить правила ТБ при работе с ножницами, тренировочные упражнения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разрезанию бумаги по нарисованному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контору. Тренировочные упражнения по завязыванию ниток. Упражнения в плетении косички из трех и шести ниток. В процессе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учатся готовить к работе своё рабочее место, наводить порядок в конце урока; учатся оценивать свою работу и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одноклассников.</w:t>
      </w:r>
    </w:p>
    <w:p w:rsidR="00991081" w:rsidRDefault="00607826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Работа с тканью.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Продолжить знакомство с видами ткани, тренировочные упражнения определения лицевой и изнаночной стороны ткани. Тренировочные упражнения по резанию ткани по намеченным линиям. Познакомить с видами аппликации. Правила ТБ при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работе с клеем, приклеивание и оформление аппликации на бумаге.</w:t>
      </w:r>
    </w:p>
    <w:p w:rsidR="00991081" w:rsidRDefault="00607826">
      <w:pPr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Arial Unicode MS" w:hAnsi="Times New Roman" w:cs="Times New Roman"/>
          <w:i/>
          <w:kern w:val="2"/>
          <w:sz w:val="24"/>
          <w:szCs w:val="24"/>
          <w:lang w:val="ru-RU" w:eastAsia="hi-IN" w:bidi="hi-IN"/>
        </w:rPr>
        <w:t xml:space="preserve">Работа с иглой и ниткой.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Различение инструментов и материалов для ручного шитья. Подготовка рабочего места. Отрезание нити определенной длины. Вдевание нити в иголку. Завязывание узелка.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Пришивание пуговицы с двумя отверстиями</w:t>
      </w:r>
      <w:r>
        <w:rPr>
          <w:rFonts w:ascii="Times New Roman" w:eastAsia="Arial Unicode MS" w:hAnsi="Times New Roman" w:cs="Times New Roman"/>
          <w:i/>
          <w:kern w:val="2"/>
          <w:sz w:val="24"/>
          <w:szCs w:val="24"/>
          <w:lang w:val="ru-RU"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(с четырьмя отверстиями, на ножке). Выполнение шва «вперед иголкой». Закрепление нити на ткани. Выполнение шва «через край». Выполнение шва «назад иголкой»</w:t>
      </w:r>
    </w:p>
    <w:p w:rsidR="00991081" w:rsidRDefault="00607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Вышивание.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Вышивание простейших узоров на салфетке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отделочными ручными стежками разными по цвету нитками.  Упражнение в вышивании швом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Бэкстич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проколам,  намеченной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линии. Вышивание простейших фигур изученными швами. Упражнение в вышивании швом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полукрест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канве (ткань, пластик) по прямой линии, 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простой схеме.</w:t>
      </w:r>
    </w:p>
    <w:p w:rsidR="00991081" w:rsidRDefault="006078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 xml:space="preserve">Работа с </w:t>
      </w:r>
      <w:proofErr w:type="spellStart"/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>бюисером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. Научить работать с бисером, вызывать познавательный интерес к работе с бисером. Правила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техники безопасности при работе с бисером, организация рабочего места, правильное положение рук и туловища при работе.  Нанизывание б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усин и бисера. Научить приёмам скручивания концов проволоки в петлю.</w:t>
      </w:r>
    </w:p>
    <w:p w:rsidR="00607826" w:rsidRDefault="0060782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081" w:rsidRDefault="00607826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proofErr w:type="spellEnd"/>
    </w:p>
    <w:tbl>
      <w:tblPr>
        <w:tblStyle w:val="af4"/>
        <w:tblW w:w="8961" w:type="dxa"/>
        <w:tblInd w:w="-176" w:type="dxa"/>
        <w:tblLook w:val="04A0" w:firstRow="1" w:lastRow="0" w:firstColumn="1" w:lastColumn="0" w:noHBand="0" w:noVBand="1"/>
      </w:tblPr>
      <w:tblGrid>
        <w:gridCol w:w="705"/>
        <w:gridCol w:w="7127"/>
        <w:gridCol w:w="1129"/>
      </w:tblGrid>
      <w:tr w:rsidR="00991081">
        <w:trPr>
          <w:trHeight w:val="568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991081">
        <w:trPr>
          <w:trHeight w:val="277"/>
        </w:trPr>
        <w:tc>
          <w:tcPr>
            <w:tcW w:w="705" w:type="dxa"/>
          </w:tcPr>
          <w:p w:rsidR="00991081" w:rsidRDefault="0099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(1ч)</w:t>
            </w:r>
          </w:p>
        </w:tc>
        <w:tc>
          <w:tcPr>
            <w:tcW w:w="1129" w:type="dxa"/>
          </w:tcPr>
          <w:p w:rsidR="00991081" w:rsidRDefault="0099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91081">
        <w:trPr>
          <w:trHeight w:val="27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в кабинете. Организация рабочего места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081">
        <w:trPr>
          <w:trHeight w:val="277"/>
        </w:trPr>
        <w:tc>
          <w:tcPr>
            <w:tcW w:w="705" w:type="dxa"/>
          </w:tcPr>
          <w:p w:rsidR="00991081" w:rsidRDefault="0099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нитками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(2ч)</w:t>
            </w:r>
          </w:p>
        </w:tc>
        <w:tc>
          <w:tcPr>
            <w:tcW w:w="1129" w:type="dxa"/>
          </w:tcPr>
          <w:p w:rsidR="00991081" w:rsidRDefault="0099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91081">
        <w:trPr>
          <w:trHeight w:val="27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081">
        <w:trPr>
          <w:trHeight w:val="292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 альбоме «Виды ниток»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99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тканью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 ч)</w:t>
            </w:r>
          </w:p>
        </w:tc>
        <w:tc>
          <w:tcPr>
            <w:tcW w:w="1129" w:type="dxa"/>
          </w:tcPr>
          <w:p w:rsidR="00991081" w:rsidRDefault="0099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proofErr w:type="spellEnd"/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Лицевая и изнаночная сторона ткани.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081" w:rsidRPr="00607826">
        <w:trPr>
          <w:trHeight w:val="147"/>
        </w:trPr>
        <w:tc>
          <w:tcPr>
            <w:tcW w:w="705" w:type="dxa"/>
          </w:tcPr>
          <w:p w:rsidR="00991081" w:rsidRDefault="0099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Аппликация из ниток и ткани (4ч)</w:t>
            </w:r>
          </w:p>
        </w:tc>
        <w:tc>
          <w:tcPr>
            <w:tcW w:w="1129" w:type="dxa"/>
          </w:tcPr>
          <w:p w:rsidR="00991081" w:rsidRPr="00607826" w:rsidRDefault="0099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ткани (с помощью учителя)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Вырезание из ткани деталей для аппликации (с помощью учителя)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Вырезание из ткани деталей для аппликации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Приклеивание деталей аппликации (с помощью учителя)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99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(2ч)</w:t>
            </w:r>
          </w:p>
        </w:tc>
        <w:tc>
          <w:tcPr>
            <w:tcW w:w="1129" w:type="dxa"/>
          </w:tcPr>
          <w:p w:rsidR="00991081" w:rsidRDefault="0099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91081" w:rsidRDefault="0099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Вышивание швом «вперед иголка» простейших узоров по намеченной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 (с помощью учителя)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Вышивание швом «вперед иголка» простейших узоров по намеченной линии (с помощью учителя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99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бисером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(6)</w:t>
            </w:r>
          </w:p>
        </w:tc>
        <w:tc>
          <w:tcPr>
            <w:tcW w:w="1129" w:type="dxa"/>
          </w:tcPr>
          <w:p w:rsidR="00991081" w:rsidRDefault="00991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техники безопасности при работе с бисером и проволокой.</w:t>
            </w:r>
          </w:p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Нанизывание на проволоку бисера. Изделие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бисера: «Бабочка».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Нанизывание на проволоку бисера Изделие из бисера: «Бабочка».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Нанизывание на проволоку бисера Изделие из бисера: «Бабочка».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Нанизывание на проволоку бисера Изделие из бисера: «Бабочка».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Нанизывание на проволоку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бисера Изделие из бисера: «Бабочка».</w:t>
            </w:r>
          </w:p>
          <w:p w:rsidR="00991081" w:rsidRDefault="00607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2" w:name="_GoBack"/>
            <w:bookmarkEnd w:id="2"/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Нанизывание на проволоку бисера Изделие из бисера: «Бабочка».</w:t>
            </w:r>
          </w:p>
          <w:p w:rsidR="00991081" w:rsidRDefault="00607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081">
        <w:trPr>
          <w:trHeight w:val="147"/>
        </w:trPr>
        <w:tc>
          <w:tcPr>
            <w:tcW w:w="705" w:type="dxa"/>
          </w:tcPr>
          <w:p w:rsidR="00991081" w:rsidRDefault="0099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7" w:type="dxa"/>
          </w:tcPr>
          <w:p w:rsidR="00991081" w:rsidRDefault="00607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129" w:type="dxa"/>
          </w:tcPr>
          <w:p w:rsidR="00991081" w:rsidRDefault="0060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17ч</w:t>
            </w:r>
          </w:p>
        </w:tc>
      </w:tr>
    </w:tbl>
    <w:p w:rsidR="00991081" w:rsidRDefault="00991081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991081" w:rsidRDefault="00991081">
      <w:pPr>
        <w:spacing w:after="160" w:line="254" w:lineRule="auto"/>
        <w:ind w:left="143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081" w:rsidRDefault="00991081">
      <w:pPr>
        <w:spacing w:after="0" w:line="254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1081" w:rsidRDefault="00991081">
      <w:pPr>
        <w:spacing w:after="0" w:line="254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1081" w:rsidRDefault="00991081">
      <w:pPr>
        <w:spacing w:after="0" w:line="254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1081" w:rsidRDefault="00991081">
      <w:pPr>
        <w:spacing w:after="0" w:line="254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1081" w:rsidRDefault="00991081">
      <w:pPr>
        <w:spacing w:after="0" w:line="254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1081" w:rsidRDefault="009910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081" w:rsidRDefault="009910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081" w:rsidRDefault="009910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081" w:rsidRDefault="009910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081" w:rsidRDefault="009910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081" w:rsidRDefault="009910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991081">
          <w:pgSz w:w="11906" w:h="16383"/>
          <w:pgMar w:top="851" w:right="850" w:bottom="1134" w:left="1701" w:header="0" w:footer="0" w:gutter="0"/>
          <w:cols w:space="720"/>
          <w:formProt w:val="0"/>
          <w:docGrid w:linePitch="100" w:charSpace="4096"/>
        </w:sectPr>
      </w:pPr>
      <w:bookmarkStart w:id="3" w:name="block-5371946"/>
      <w:bookmarkEnd w:id="3"/>
    </w:p>
    <w:p w:rsidR="00991081" w:rsidRDefault="00607826">
      <w:pPr>
        <w:spacing w:after="160" w:line="254" w:lineRule="auto"/>
        <w:ind w:left="1430"/>
        <w:contextualSpacing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VI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. Учебно-методическое и материально-техническое обеспечение.</w:t>
      </w:r>
    </w:p>
    <w:p w:rsidR="00991081" w:rsidRDefault="00991081">
      <w:pPr>
        <w:spacing w:after="0" w:line="240" w:lineRule="auto"/>
        <w:ind w:firstLine="708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</w:p>
    <w:p w:rsidR="00991081" w:rsidRDefault="00607826">
      <w:p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Материально-техническое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обеспечение образовательной области и предметов по труду включает:</w:t>
      </w:r>
    </w:p>
    <w:p w:rsidR="00991081" w:rsidRDefault="00607826">
      <w:p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1.  Швейное дело: учебник для 7 класса спец. (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коррекц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.) образовательного учреждения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VIII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 вида / Г.Б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Картушина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, Г.Г.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Мозговая.-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        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М.:«Просвещение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», 2022.- 181с.: ил</w:t>
      </w:r>
    </w:p>
    <w:p w:rsidR="00991081" w:rsidRDefault="006078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 Примерная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образования обучающихся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умеренной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тяжелой и глубокой умственной отсталостью (интеллектуальными нарушениями) тяжелыми и множественными нарушениями развития (2 вариант</w:t>
      </w:r>
      <w:r>
        <w:rPr>
          <w:rFonts w:ascii="Times New Roman" w:eastAsia="Calibri" w:hAnsi="Times New Roman" w:cs="Times New Roman"/>
          <w:bCs/>
          <w:color w:val="000000"/>
          <w:sz w:val="24"/>
          <w:szCs w:val="28"/>
          <w:lang w:val="ru-RU"/>
        </w:rPr>
        <w:t>) .</w:t>
      </w:r>
    </w:p>
    <w:p w:rsidR="00991081" w:rsidRDefault="00607826">
      <w:p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3. Дидактический материал: ко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мплекты демонстрационных и раздаточного материалов; фото, картинки, пиктограммы с изображениями      действий, операций, алгоритмов работы с использованием инструментов и оборудования; технологические карты, видеоролики, иллюстрирующие труд людей, технолог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ические процессы, примеры (образцы); презентации и др.;</w:t>
      </w:r>
    </w:p>
    <w:p w:rsidR="00991081" w:rsidRDefault="00607826">
      <w:p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4. Оборудование: классная доска, телевизор, ноутбук, швейные машины, утюг, гладильная доска; пяльцы, иглы, ножницы,</w:t>
      </w:r>
    </w:p>
    <w:p w:rsidR="00991081" w:rsidRDefault="00607826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>5. Материалы: нитки - швейные, вязальные, мулине; канва тканевая (пластиковая), клей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hi-IN" w:bidi="hi-IN"/>
        </w:rPr>
        <w:t xml:space="preserve"> ПВА, бисер, проволока,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картон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цветной,белый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, цветная бумага, нитки, иголки, игольницы, ткань, пуговицы.</w:t>
      </w:r>
    </w:p>
    <w:p w:rsidR="00991081" w:rsidRDefault="00991081">
      <w:pPr>
        <w:spacing w:after="0" w:line="264" w:lineRule="auto"/>
        <w:ind w:left="120"/>
        <w:rPr>
          <w:lang w:val="ru-RU"/>
        </w:rPr>
      </w:pPr>
    </w:p>
    <w:sectPr w:rsidR="00991081">
      <w:pgSz w:w="11906" w:h="16383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A67CA"/>
    <w:multiLevelType w:val="multilevel"/>
    <w:tmpl w:val="197C3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C207A6"/>
    <w:multiLevelType w:val="multilevel"/>
    <w:tmpl w:val="4FCA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AC7918"/>
    <w:multiLevelType w:val="multilevel"/>
    <w:tmpl w:val="B9C08EEE"/>
    <w:lvl w:ilvl="0">
      <w:start w:val="1"/>
      <w:numFmt w:val="upperRoman"/>
      <w:lvlText w:val="%1."/>
      <w:lvlJc w:val="left"/>
      <w:pPr>
        <w:tabs>
          <w:tab w:val="num" w:pos="0"/>
        </w:tabs>
        <w:ind w:left="143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001EF4"/>
    <w:multiLevelType w:val="multilevel"/>
    <w:tmpl w:val="5916025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B52580"/>
    <w:multiLevelType w:val="multilevel"/>
    <w:tmpl w:val="CC5A55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0185F71"/>
    <w:multiLevelType w:val="multilevel"/>
    <w:tmpl w:val="6C684F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3656460"/>
    <w:multiLevelType w:val="multilevel"/>
    <w:tmpl w:val="2C24B4B8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583ED9"/>
    <w:multiLevelType w:val="multilevel"/>
    <w:tmpl w:val="7D189E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9C5389"/>
    <w:multiLevelType w:val="multilevel"/>
    <w:tmpl w:val="DCCE5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81"/>
    <w:rsid w:val="00607826"/>
    <w:rsid w:val="0099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E81BD-1104-4E7E-BE5C-95B6E642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Без интервала Знак"/>
    <w:basedOn w:val="a0"/>
    <w:uiPriority w:val="1"/>
    <w:qFormat/>
    <w:locked/>
    <w:rsid w:val="006A5CEF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1">
    <w:name w:val="Title"/>
    <w:basedOn w:val="a"/>
    <w:next w:val="a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2">
    <w:name w:val="List Paragraph"/>
    <w:basedOn w:val="a"/>
    <w:uiPriority w:val="34"/>
    <w:qFormat/>
    <w:rsid w:val="006A5CEF"/>
    <w:pPr>
      <w:ind w:left="720"/>
      <w:contextualSpacing/>
    </w:pPr>
    <w:rPr>
      <w:lang w:val="ru-RU"/>
    </w:rPr>
  </w:style>
  <w:style w:type="paragraph" w:styleId="af3">
    <w:name w:val="No Spacing"/>
    <w:uiPriority w:val="1"/>
    <w:qFormat/>
    <w:rsid w:val="006A5CEF"/>
  </w:style>
  <w:style w:type="table" w:styleId="af4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rsid w:val="006A5CEF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2354</Words>
  <Characters>13423</Characters>
  <Application>Microsoft Office Word</Application>
  <DocSecurity>0</DocSecurity>
  <Lines>111</Lines>
  <Paragraphs>31</Paragraphs>
  <ScaleCrop>false</ScaleCrop>
  <Company/>
  <LinksUpToDate>false</LinksUpToDate>
  <CharactersWithSpaces>15746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Учительская-2</cp:lastModifiedBy>
  <cp:revision>5</cp:revision>
  <dcterms:created xsi:type="dcterms:W3CDTF">2024-09-23T21:13:00Z</dcterms:created>
  <dcterms:modified xsi:type="dcterms:W3CDTF">2024-09-24T06:19:00Z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