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F5" w:rsidRPr="006A5CEF" w:rsidRDefault="0072290D">
      <w:pPr>
        <w:spacing w:after="0" w:line="408" w:lineRule="auto"/>
        <w:ind w:left="120"/>
        <w:jc w:val="center"/>
        <w:rPr>
          <w:lang w:val="ru-RU"/>
        </w:rPr>
      </w:pPr>
      <w:bookmarkStart w:id="0" w:name="block-5371946"/>
      <w:r w:rsidRPr="006A5CEF">
        <w:rPr>
          <w:rFonts w:ascii="Times New Roman" w:hAnsi="Times New Roman"/>
          <w:b/>
          <w:color w:val="000000"/>
          <w:sz w:val="28"/>
          <w:lang w:val="ru-RU"/>
        </w:rPr>
        <w:t>МИНИСТЕРСТВО ПРОСВЕЩЕНИЯ РОССИЙСКОЙ ФЕДЕРАЦИИ</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w:t>
      </w:r>
      <w:bookmarkStart w:id="1" w:name="f82fad9e-4303-40e0-b615-d8bb07699b65"/>
      <w:r w:rsidRPr="006A5CEF">
        <w:rPr>
          <w:rFonts w:ascii="Times New Roman" w:hAnsi="Times New Roman"/>
          <w:b/>
          <w:color w:val="000000"/>
          <w:sz w:val="28"/>
          <w:lang w:val="ru-RU"/>
        </w:rPr>
        <w:t>МИНИСТЕРСТВО ОБРАЗОВАНИЯ И НАУКИ АЛТАЙСКОГО КРАЯ</w:t>
      </w:r>
      <w:bookmarkEnd w:id="1"/>
      <w:r w:rsidRPr="006A5CEF">
        <w:rPr>
          <w:rFonts w:ascii="Times New Roman" w:hAnsi="Times New Roman"/>
          <w:b/>
          <w:color w:val="000000"/>
          <w:sz w:val="28"/>
          <w:lang w:val="ru-RU"/>
        </w:rPr>
        <w:t xml:space="preserve">‌‌ </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w:t>
      </w:r>
      <w:bookmarkStart w:id="2" w:name="f11d21d1-8bec-4df3-85d2-f4d0bca3e7ae"/>
      <w:r w:rsidRPr="006A5CEF">
        <w:rPr>
          <w:rFonts w:ascii="Times New Roman" w:hAnsi="Times New Roman"/>
          <w:b/>
          <w:color w:val="000000"/>
          <w:sz w:val="28"/>
          <w:lang w:val="ru-RU"/>
        </w:rPr>
        <w:t>Комитет по образованию Администрации Зонального района</w:t>
      </w:r>
      <w:bookmarkEnd w:id="2"/>
      <w:r w:rsidRPr="006A5CEF">
        <w:rPr>
          <w:rFonts w:ascii="Times New Roman" w:hAnsi="Times New Roman"/>
          <w:b/>
          <w:color w:val="000000"/>
          <w:sz w:val="28"/>
          <w:lang w:val="ru-RU"/>
        </w:rPr>
        <w:t>‌</w:t>
      </w:r>
      <w:r w:rsidRPr="006A5CEF">
        <w:rPr>
          <w:rFonts w:ascii="Times New Roman" w:hAnsi="Times New Roman"/>
          <w:color w:val="000000"/>
          <w:sz w:val="28"/>
          <w:lang w:val="ru-RU"/>
        </w:rPr>
        <w:t>​</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 xml:space="preserve">МКОУ </w:t>
      </w:r>
      <w:proofErr w:type="spellStart"/>
      <w:r w:rsidRPr="006A5CEF">
        <w:rPr>
          <w:rFonts w:ascii="Times New Roman" w:hAnsi="Times New Roman"/>
          <w:b/>
          <w:color w:val="000000"/>
          <w:sz w:val="28"/>
          <w:lang w:val="ru-RU"/>
        </w:rPr>
        <w:t>Буланихинская</w:t>
      </w:r>
      <w:proofErr w:type="spellEnd"/>
      <w:r w:rsidRPr="006A5CEF">
        <w:rPr>
          <w:rFonts w:ascii="Times New Roman" w:hAnsi="Times New Roman"/>
          <w:b/>
          <w:color w:val="000000"/>
          <w:sz w:val="28"/>
          <w:lang w:val="ru-RU"/>
        </w:rPr>
        <w:t xml:space="preserve"> СОШ им. М.М. Мокшина Зонального района Алтайского края</w:t>
      </w:r>
    </w:p>
    <w:p w:rsidR="004520F5" w:rsidRPr="006A5CEF" w:rsidRDefault="004520F5">
      <w:pPr>
        <w:spacing w:after="0"/>
        <w:ind w:left="120"/>
        <w:rPr>
          <w:lang w:val="ru-RU"/>
        </w:rPr>
      </w:pPr>
    </w:p>
    <w:p w:rsidR="004520F5" w:rsidRPr="006A5CEF" w:rsidRDefault="004520F5">
      <w:pPr>
        <w:spacing w:after="0"/>
        <w:ind w:left="120"/>
        <w:rPr>
          <w:lang w:val="ru-RU"/>
        </w:rPr>
      </w:pPr>
    </w:p>
    <w:p w:rsidR="004520F5" w:rsidRPr="006A5CEF" w:rsidRDefault="004520F5">
      <w:pPr>
        <w:spacing w:after="0"/>
        <w:ind w:left="120"/>
        <w:rPr>
          <w:lang w:val="ru-RU"/>
        </w:rPr>
      </w:pPr>
    </w:p>
    <w:p w:rsidR="004520F5" w:rsidRPr="006A5CEF" w:rsidRDefault="004520F5">
      <w:pPr>
        <w:spacing w:after="0"/>
        <w:ind w:left="120"/>
        <w:rPr>
          <w:lang w:val="ru-RU"/>
        </w:rPr>
      </w:pPr>
    </w:p>
    <w:tbl>
      <w:tblPr>
        <w:tblW w:w="0" w:type="auto"/>
        <w:tblLook w:val="04A0" w:firstRow="1" w:lastRow="0" w:firstColumn="1" w:lastColumn="0" w:noHBand="0" w:noVBand="1"/>
      </w:tblPr>
      <w:tblGrid>
        <w:gridCol w:w="4252"/>
        <w:gridCol w:w="4666"/>
      </w:tblGrid>
      <w:tr w:rsidR="006E1800" w:rsidRPr="006E1800" w:rsidTr="006E1800">
        <w:tc>
          <w:tcPr>
            <w:tcW w:w="4252" w:type="dxa"/>
          </w:tcPr>
          <w:p w:rsidR="006E1800" w:rsidRPr="0040209D" w:rsidRDefault="006E18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1800" w:rsidRPr="008944ED" w:rsidRDefault="006E18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6E1800" w:rsidRDefault="006E18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1800" w:rsidRPr="008944ED" w:rsidRDefault="006E18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E1800" w:rsidRDefault="006E18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E1800" w:rsidRPr="0040209D" w:rsidRDefault="006E18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666" w:type="dxa"/>
          </w:tcPr>
          <w:p w:rsidR="006E1800" w:rsidRDefault="006E18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1800" w:rsidRPr="008944ED" w:rsidRDefault="006E18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Буланихинской СОШ им. </w:t>
            </w:r>
            <w:proofErr w:type="spellStart"/>
            <w:r w:rsidRPr="008944ED">
              <w:rPr>
                <w:rFonts w:ascii="Times New Roman" w:eastAsia="Times New Roman" w:hAnsi="Times New Roman"/>
                <w:color w:val="000000"/>
                <w:sz w:val="28"/>
                <w:szCs w:val="28"/>
                <w:lang w:val="ru-RU"/>
              </w:rPr>
              <w:t>М.М.Мокшина</w:t>
            </w:r>
            <w:proofErr w:type="spellEnd"/>
            <w:r w:rsidRPr="008944ED">
              <w:rPr>
                <w:rFonts w:ascii="Times New Roman" w:eastAsia="Times New Roman" w:hAnsi="Times New Roman"/>
                <w:color w:val="000000"/>
                <w:sz w:val="28"/>
                <w:szCs w:val="28"/>
                <w:lang w:val="ru-RU"/>
              </w:rPr>
              <w:t xml:space="preserve"> Зонального района Алтайского края</w:t>
            </w:r>
          </w:p>
          <w:p w:rsidR="006E1800" w:rsidRDefault="006E18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1800" w:rsidRPr="008944ED" w:rsidRDefault="006E18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Ридель</w:t>
            </w:r>
            <w:proofErr w:type="spellEnd"/>
            <w:r w:rsidRPr="008944ED">
              <w:rPr>
                <w:rFonts w:ascii="Times New Roman" w:eastAsia="Times New Roman" w:hAnsi="Times New Roman"/>
                <w:color w:val="000000"/>
                <w:sz w:val="24"/>
                <w:szCs w:val="24"/>
                <w:lang w:val="ru-RU"/>
              </w:rPr>
              <w:t xml:space="preserve"> Т.А.</w:t>
            </w:r>
          </w:p>
          <w:p w:rsidR="006E1800" w:rsidRDefault="006E18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E1800" w:rsidRPr="0040209D" w:rsidRDefault="006E18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20F5" w:rsidRPr="006A5CEF" w:rsidRDefault="004520F5">
      <w:pPr>
        <w:spacing w:after="0"/>
        <w:ind w:left="120"/>
        <w:rPr>
          <w:lang w:val="ru-RU"/>
        </w:rPr>
      </w:pPr>
    </w:p>
    <w:p w:rsidR="004520F5" w:rsidRPr="006A5CEF" w:rsidRDefault="0072290D">
      <w:pPr>
        <w:spacing w:after="0"/>
        <w:ind w:left="120"/>
        <w:rPr>
          <w:lang w:val="ru-RU"/>
        </w:rPr>
      </w:pPr>
      <w:r w:rsidRPr="006A5CEF">
        <w:rPr>
          <w:rFonts w:ascii="Times New Roman" w:hAnsi="Times New Roman"/>
          <w:color w:val="000000"/>
          <w:sz w:val="28"/>
          <w:lang w:val="ru-RU"/>
        </w:rPr>
        <w:t>‌</w:t>
      </w:r>
    </w:p>
    <w:p w:rsidR="004520F5" w:rsidRPr="006A5CEF" w:rsidRDefault="004520F5">
      <w:pPr>
        <w:spacing w:after="0"/>
        <w:ind w:left="120"/>
        <w:rPr>
          <w:lang w:val="ru-RU"/>
        </w:rPr>
      </w:pPr>
    </w:p>
    <w:p w:rsidR="00B413B1" w:rsidRPr="00B413B1" w:rsidRDefault="00B413B1" w:rsidP="00B413B1">
      <w:pPr>
        <w:spacing w:after="25" w:line="259" w:lineRule="auto"/>
        <w:ind w:left="865" w:right="709"/>
        <w:jc w:val="center"/>
        <w:rPr>
          <w:rFonts w:ascii="Times New Roman" w:hAnsi="Times New Roman" w:cs="Times New Roman"/>
          <w:b/>
          <w:color w:val="231F20"/>
          <w:sz w:val="24"/>
          <w:szCs w:val="24"/>
          <w:lang w:val="ru-RU"/>
        </w:rPr>
      </w:pPr>
      <w:r w:rsidRPr="00B413B1">
        <w:rPr>
          <w:rFonts w:ascii="Times New Roman" w:hAnsi="Times New Roman" w:cs="Times New Roman"/>
          <w:b/>
          <w:color w:val="231F20"/>
          <w:sz w:val="24"/>
          <w:szCs w:val="24"/>
          <w:lang w:val="ru-RU"/>
        </w:rPr>
        <w:t xml:space="preserve">РАБОЧАЯ ПРОГРАММА «РЕЧЬ И АЛЬТЕРНАТИВНАЯ КОММУНИКАЦИЯ» </w:t>
      </w:r>
    </w:p>
    <w:p w:rsidR="00B413B1" w:rsidRPr="00B413B1" w:rsidRDefault="00B413B1" w:rsidP="00B413B1">
      <w:pPr>
        <w:spacing w:after="25" w:line="259" w:lineRule="auto"/>
        <w:ind w:left="865" w:right="709"/>
        <w:jc w:val="center"/>
        <w:rPr>
          <w:b/>
          <w:lang w:val="ru-RU"/>
        </w:rPr>
      </w:pPr>
      <w:r w:rsidRPr="00B413B1">
        <w:rPr>
          <w:rFonts w:ascii="Times New Roman" w:hAnsi="Times New Roman" w:cs="Times New Roman"/>
          <w:b/>
          <w:sz w:val="24"/>
          <w:szCs w:val="24"/>
          <w:lang w:val="ru-RU"/>
        </w:rPr>
        <w:t xml:space="preserve">7 </w:t>
      </w:r>
      <w:r>
        <w:rPr>
          <w:rFonts w:ascii="Times New Roman" w:hAnsi="Times New Roman" w:cs="Times New Roman"/>
          <w:b/>
          <w:sz w:val="24"/>
          <w:szCs w:val="24"/>
          <w:lang w:val="ru-RU"/>
        </w:rPr>
        <w:t>ГОД ОБУЧЕНИЯ (2 ВАРИАНТ) НА 2024-2025</w:t>
      </w:r>
      <w:r w:rsidRPr="00B413B1">
        <w:rPr>
          <w:rFonts w:ascii="Times New Roman" w:hAnsi="Times New Roman" w:cs="Times New Roman"/>
          <w:b/>
          <w:sz w:val="24"/>
          <w:szCs w:val="24"/>
          <w:lang w:val="ru-RU"/>
        </w:rPr>
        <w:t xml:space="preserve"> УЧЕБНЫЙ ГОД</w:t>
      </w:r>
    </w:p>
    <w:p w:rsidR="00B413B1" w:rsidRPr="00B413B1" w:rsidRDefault="00B413B1" w:rsidP="00B413B1">
      <w:pPr>
        <w:spacing w:after="25" w:line="259" w:lineRule="auto"/>
        <w:ind w:left="865" w:right="706"/>
        <w:jc w:val="center"/>
        <w:rPr>
          <w:lang w:val="ru-RU"/>
        </w:rPr>
      </w:pPr>
    </w:p>
    <w:p w:rsidR="004520F5" w:rsidRPr="002B3C91" w:rsidRDefault="004520F5" w:rsidP="002B3C91">
      <w:pPr>
        <w:spacing w:after="0"/>
        <w:ind w:left="120"/>
        <w:jc w:val="center"/>
        <w:rPr>
          <w:rFonts w:ascii="Times New Roman" w:hAnsi="Times New Roman" w:cs="Times New Roman"/>
          <w:sz w:val="32"/>
          <w:szCs w:val="32"/>
          <w:lang w:val="ru-RU"/>
        </w:rPr>
      </w:pPr>
    </w:p>
    <w:p w:rsidR="004520F5" w:rsidRPr="006A5CEF" w:rsidRDefault="004520F5" w:rsidP="002B3C91">
      <w:pPr>
        <w:spacing w:after="0"/>
        <w:ind w:left="120"/>
        <w:jc w:val="center"/>
        <w:rPr>
          <w:lang w:val="ru-RU"/>
        </w:rPr>
      </w:pPr>
    </w:p>
    <w:p w:rsidR="004520F5" w:rsidRPr="006A5CEF" w:rsidRDefault="004520F5">
      <w:pPr>
        <w:spacing w:after="0"/>
        <w:ind w:left="120"/>
        <w:jc w:val="center"/>
        <w:rPr>
          <w:lang w:val="ru-RU"/>
        </w:rPr>
      </w:pPr>
    </w:p>
    <w:p w:rsidR="004520F5" w:rsidRPr="006A5CEF" w:rsidRDefault="004520F5">
      <w:pPr>
        <w:spacing w:after="0"/>
        <w:ind w:left="120"/>
        <w:jc w:val="center"/>
        <w:rPr>
          <w:lang w:val="ru-RU"/>
        </w:rPr>
      </w:pPr>
    </w:p>
    <w:p w:rsidR="004520F5" w:rsidRDefault="004520F5">
      <w:pPr>
        <w:spacing w:after="0"/>
        <w:ind w:left="120"/>
        <w:jc w:val="center"/>
        <w:rPr>
          <w:lang w:val="ru-RU"/>
        </w:rPr>
      </w:pPr>
    </w:p>
    <w:p w:rsidR="002B3C91" w:rsidRDefault="002B3C91">
      <w:pPr>
        <w:spacing w:after="0"/>
        <w:ind w:left="120"/>
        <w:jc w:val="center"/>
        <w:rPr>
          <w:lang w:val="ru-RU"/>
        </w:rPr>
      </w:pPr>
    </w:p>
    <w:p w:rsidR="002B3C91" w:rsidRDefault="002B3C91">
      <w:pPr>
        <w:spacing w:after="0"/>
        <w:ind w:left="120"/>
        <w:jc w:val="center"/>
        <w:rPr>
          <w:lang w:val="ru-RU"/>
        </w:rPr>
      </w:pPr>
    </w:p>
    <w:p w:rsidR="00B413B1" w:rsidRDefault="00B413B1">
      <w:pPr>
        <w:spacing w:after="0"/>
        <w:ind w:left="120"/>
        <w:jc w:val="center"/>
        <w:rPr>
          <w:lang w:val="ru-RU"/>
        </w:rPr>
      </w:pPr>
    </w:p>
    <w:p w:rsidR="00B413B1" w:rsidRDefault="00B413B1">
      <w:pPr>
        <w:spacing w:after="0"/>
        <w:ind w:left="120"/>
        <w:jc w:val="center"/>
        <w:rPr>
          <w:lang w:val="ru-RU"/>
        </w:rPr>
      </w:pPr>
    </w:p>
    <w:p w:rsidR="00B413B1" w:rsidRDefault="00B413B1">
      <w:pPr>
        <w:spacing w:after="0"/>
        <w:ind w:left="120"/>
        <w:jc w:val="center"/>
        <w:rPr>
          <w:lang w:val="ru-RU"/>
        </w:rPr>
      </w:pPr>
    </w:p>
    <w:p w:rsidR="00B413B1" w:rsidRDefault="00B413B1">
      <w:pPr>
        <w:spacing w:after="0"/>
        <w:ind w:left="120"/>
        <w:jc w:val="center"/>
        <w:rPr>
          <w:lang w:val="ru-RU"/>
        </w:rPr>
      </w:pPr>
    </w:p>
    <w:p w:rsidR="00B413B1" w:rsidRPr="00B413B1" w:rsidRDefault="00B413B1" w:rsidP="00B413B1">
      <w:pPr>
        <w:spacing w:after="0"/>
        <w:ind w:left="120"/>
        <w:jc w:val="center"/>
        <w:rPr>
          <w:rFonts w:ascii="Times New Roman" w:hAnsi="Times New Roman" w:cs="Times New Roman"/>
          <w:sz w:val="24"/>
          <w:szCs w:val="24"/>
          <w:lang w:val="ru-RU"/>
        </w:rPr>
      </w:pPr>
      <w:r w:rsidRPr="00B413B1">
        <w:rPr>
          <w:rFonts w:ascii="Times New Roman" w:hAnsi="Times New Roman" w:cs="Times New Roman"/>
          <w:sz w:val="24"/>
          <w:szCs w:val="24"/>
          <w:lang w:val="ru-RU"/>
        </w:rPr>
        <w:t>с. Буланиха 2024 г</w:t>
      </w:r>
    </w:p>
    <w:p w:rsidR="002B3C91" w:rsidRDefault="002B3C91">
      <w:pPr>
        <w:spacing w:after="0"/>
        <w:ind w:left="120"/>
        <w:jc w:val="center"/>
        <w:rPr>
          <w:lang w:val="ru-RU"/>
        </w:rPr>
      </w:pPr>
    </w:p>
    <w:p w:rsidR="006E1800" w:rsidRDefault="006E1800" w:rsidP="00B413B1">
      <w:pPr>
        <w:pStyle w:val="1"/>
        <w:spacing w:before="0" w:after="0"/>
        <w:ind w:left="2018" w:right="1999"/>
        <w:rPr>
          <w:rFonts w:ascii="Times New Roman" w:hAnsi="Times New Roman" w:cs="Times New Roman"/>
          <w:sz w:val="24"/>
          <w:szCs w:val="24"/>
          <w:lang w:val="ru-RU"/>
        </w:rPr>
      </w:pPr>
    </w:p>
    <w:p w:rsidR="006E1800" w:rsidRDefault="006E1800" w:rsidP="006E1800">
      <w:pPr>
        <w:rPr>
          <w:lang w:val="ru-RU"/>
        </w:rPr>
      </w:pPr>
    </w:p>
    <w:p w:rsidR="006E1800" w:rsidRPr="006E1800" w:rsidRDefault="006E1800" w:rsidP="006E1800">
      <w:pPr>
        <w:rPr>
          <w:lang w:val="ru-RU"/>
        </w:rPr>
      </w:pPr>
    </w:p>
    <w:p w:rsidR="00B413B1" w:rsidRPr="00B413B1" w:rsidRDefault="00B413B1" w:rsidP="00B413B1">
      <w:pPr>
        <w:pStyle w:val="1"/>
        <w:spacing w:before="0" w:after="0"/>
        <w:ind w:left="2018" w:right="1999"/>
        <w:rPr>
          <w:rFonts w:ascii="Times New Roman" w:hAnsi="Times New Roman" w:cs="Times New Roman"/>
          <w:sz w:val="24"/>
          <w:szCs w:val="24"/>
          <w:lang w:val="ru-RU"/>
        </w:rPr>
      </w:pPr>
      <w:r w:rsidRPr="00B413B1">
        <w:rPr>
          <w:rFonts w:ascii="Times New Roman" w:hAnsi="Times New Roman" w:cs="Times New Roman"/>
          <w:sz w:val="24"/>
          <w:szCs w:val="24"/>
          <w:lang w:val="ru-RU"/>
        </w:rPr>
        <w:lastRenderedPageBreak/>
        <w:t xml:space="preserve">ПОЯСНИТЕЛЬНАЯ ЗАПИСКА </w:t>
      </w:r>
    </w:p>
    <w:p w:rsidR="00B413B1" w:rsidRPr="006E1800" w:rsidRDefault="00B413B1" w:rsidP="00B413B1">
      <w:pPr>
        <w:pStyle w:val="af0"/>
        <w:jc w:val="both"/>
        <w:rPr>
          <w:rStyle w:val="FontStyle44"/>
          <w:b w:val="0"/>
          <w:sz w:val="24"/>
          <w:szCs w:val="24"/>
          <w:lang w:val="ru-RU"/>
        </w:rPr>
      </w:pPr>
      <w:r w:rsidRPr="006E1800">
        <w:rPr>
          <w:rStyle w:val="FontStyle44"/>
          <w:b w:val="0"/>
          <w:sz w:val="24"/>
          <w:szCs w:val="24"/>
          <w:lang w:val="ru-RU"/>
        </w:rPr>
        <w:t xml:space="preserve">Рабочая программа разработана на основании нормативных документов:      </w:t>
      </w:r>
    </w:p>
    <w:p w:rsidR="00B413B1" w:rsidRPr="006E1800" w:rsidRDefault="00B413B1" w:rsidP="00B413B1">
      <w:pPr>
        <w:pStyle w:val="Style2"/>
        <w:widowControl/>
        <w:jc w:val="both"/>
      </w:pPr>
      <w:r w:rsidRPr="006E1800">
        <w:rPr>
          <w:rStyle w:val="FontStyle13"/>
          <w:b w:val="0"/>
          <w:sz w:val="24"/>
          <w:szCs w:val="24"/>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413B1" w:rsidRPr="006E1800" w:rsidRDefault="00B413B1" w:rsidP="00B413B1">
      <w:pPr>
        <w:spacing w:after="0" w:line="259" w:lineRule="auto"/>
        <w:ind w:left="581"/>
        <w:rPr>
          <w:rFonts w:ascii="Times New Roman" w:hAnsi="Times New Roman" w:cs="Times New Roman"/>
          <w:sz w:val="24"/>
          <w:szCs w:val="24"/>
          <w:lang w:val="ru-RU"/>
        </w:rPr>
      </w:pPr>
    </w:p>
    <w:p w:rsidR="00B413B1" w:rsidRPr="00B413B1" w:rsidRDefault="00B413B1" w:rsidP="00B413B1">
      <w:pPr>
        <w:spacing w:after="0"/>
        <w:ind w:left="9" w:right="1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Программой предусмотрено проведение занятий </w:t>
      </w:r>
      <w:r w:rsidRPr="00B413B1">
        <w:rPr>
          <w:rFonts w:ascii="Times New Roman" w:hAnsi="Times New Roman" w:cs="Times New Roman"/>
          <w:b/>
          <w:sz w:val="24"/>
          <w:szCs w:val="24"/>
          <w:lang w:val="ru-RU"/>
        </w:rPr>
        <w:t xml:space="preserve">2раза в неделю </w:t>
      </w:r>
      <w:proofErr w:type="gramStart"/>
      <w:r w:rsidRPr="00B413B1">
        <w:rPr>
          <w:rFonts w:ascii="Times New Roman" w:hAnsi="Times New Roman" w:cs="Times New Roman"/>
          <w:b/>
          <w:sz w:val="24"/>
          <w:szCs w:val="24"/>
          <w:lang w:val="ru-RU"/>
        </w:rPr>
        <w:t>( 68</w:t>
      </w:r>
      <w:proofErr w:type="gramEnd"/>
      <w:r w:rsidRPr="00B413B1">
        <w:rPr>
          <w:rFonts w:ascii="Times New Roman" w:hAnsi="Times New Roman" w:cs="Times New Roman"/>
          <w:b/>
          <w:sz w:val="24"/>
          <w:szCs w:val="24"/>
          <w:lang w:val="ru-RU"/>
        </w:rPr>
        <w:t xml:space="preserve"> ч.).</w:t>
      </w:r>
    </w:p>
    <w:p w:rsidR="00B413B1" w:rsidRPr="00B413B1" w:rsidRDefault="00B413B1" w:rsidP="00B413B1">
      <w:pPr>
        <w:spacing w:after="0"/>
        <w:ind w:left="-1" w:right="11" w:firstLine="427"/>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 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 же на обучение использованию альтернативных средств общения.  </w:t>
      </w:r>
    </w:p>
    <w:p w:rsidR="00B413B1" w:rsidRPr="00B413B1" w:rsidRDefault="00B413B1" w:rsidP="00B413B1">
      <w:pPr>
        <w:spacing w:after="0"/>
        <w:ind w:right="11" w:firstLine="851"/>
        <w:rPr>
          <w:rFonts w:ascii="Times New Roman" w:hAnsi="Times New Roman" w:cs="Times New Roman"/>
          <w:sz w:val="24"/>
          <w:szCs w:val="24"/>
          <w:lang w:val="ru-RU"/>
        </w:rPr>
      </w:pPr>
      <w:r w:rsidRPr="00B413B1">
        <w:rPr>
          <w:rFonts w:ascii="Times New Roman" w:hAnsi="Times New Roman" w:cs="Times New Roman"/>
          <w:b/>
          <w:sz w:val="24"/>
          <w:szCs w:val="24"/>
          <w:lang w:val="ru-RU"/>
        </w:rPr>
        <w:t xml:space="preserve">Целью </w:t>
      </w:r>
      <w:r w:rsidRPr="00B413B1">
        <w:rPr>
          <w:rFonts w:ascii="Times New Roman" w:hAnsi="Times New Roman" w:cs="Times New Roman"/>
          <w:sz w:val="24"/>
          <w:szCs w:val="24"/>
          <w:lang w:val="ru-RU"/>
        </w:rPr>
        <w:t xml:space="preserve">программы является подготовка к овладению коммуникативными и речевыми навыками с использованием средств вербальной и альтернативной коммуникации.  </w:t>
      </w:r>
    </w:p>
    <w:p w:rsidR="00B413B1" w:rsidRPr="00B413B1" w:rsidRDefault="00B413B1" w:rsidP="00B413B1">
      <w:pPr>
        <w:spacing w:after="0" w:line="259" w:lineRule="auto"/>
        <w:ind w:left="735"/>
        <w:rPr>
          <w:rFonts w:ascii="Times New Roman" w:hAnsi="Times New Roman" w:cs="Times New Roman"/>
          <w:sz w:val="24"/>
          <w:szCs w:val="24"/>
          <w:lang w:val="ru-RU"/>
        </w:rPr>
      </w:pPr>
    </w:p>
    <w:p w:rsidR="00B413B1" w:rsidRPr="00B413B1" w:rsidRDefault="00B413B1" w:rsidP="00B413B1">
      <w:pPr>
        <w:spacing w:after="0" w:line="271" w:lineRule="auto"/>
        <w:ind w:left="384"/>
        <w:rPr>
          <w:rFonts w:ascii="Times New Roman" w:hAnsi="Times New Roman" w:cs="Times New Roman"/>
          <w:sz w:val="24"/>
          <w:szCs w:val="24"/>
          <w:lang w:val="ru-RU"/>
        </w:rPr>
      </w:pPr>
      <w:r w:rsidRPr="00B413B1">
        <w:rPr>
          <w:rFonts w:ascii="Times New Roman" w:hAnsi="Times New Roman" w:cs="Times New Roman"/>
          <w:b/>
          <w:sz w:val="24"/>
          <w:szCs w:val="24"/>
          <w:lang w:val="ru-RU"/>
        </w:rPr>
        <w:t>Характеристика обучающегося класса по возможностям обучения</w:t>
      </w:r>
    </w:p>
    <w:p w:rsidR="00B413B1" w:rsidRPr="00B413B1" w:rsidRDefault="00B413B1" w:rsidP="00B413B1">
      <w:pPr>
        <w:spacing w:after="0" w:line="271" w:lineRule="auto"/>
        <w:ind w:left="384"/>
        <w:rPr>
          <w:rFonts w:ascii="Times New Roman" w:hAnsi="Times New Roman" w:cs="Times New Roman"/>
          <w:sz w:val="24"/>
          <w:szCs w:val="24"/>
          <w:lang w:val="ru-RU"/>
        </w:rPr>
      </w:pPr>
      <w:r w:rsidRPr="00B413B1">
        <w:rPr>
          <w:rFonts w:ascii="Times New Roman" w:hAnsi="Times New Roman" w:cs="Times New Roman"/>
          <w:b/>
          <w:sz w:val="24"/>
          <w:szCs w:val="24"/>
          <w:lang w:val="ru-RU"/>
        </w:rPr>
        <w:t xml:space="preserve">1-й уровень </w:t>
      </w:r>
    </w:p>
    <w:p w:rsidR="00B413B1" w:rsidRPr="00B413B1" w:rsidRDefault="00B413B1" w:rsidP="00B413B1">
      <w:pPr>
        <w:spacing w:after="0"/>
        <w:ind w:right="391" w:firstLine="709"/>
        <w:rPr>
          <w:rFonts w:ascii="Times New Roman" w:hAnsi="Times New Roman" w:cs="Times New Roman"/>
          <w:sz w:val="24"/>
          <w:szCs w:val="24"/>
          <w:lang w:val="ru-RU"/>
        </w:rPr>
      </w:pPr>
      <w:r w:rsidRPr="00B413B1">
        <w:rPr>
          <w:rFonts w:ascii="Times New Roman" w:hAnsi="Times New Roman" w:cs="Times New Roman"/>
          <w:sz w:val="24"/>
          <w:szCs w:val="24"/>
          <w:lang w:val="ru-RU"/>
        </w:rPr>
        <w:t>Обучающиеся, наиболее успешно овладевающие программным материалом в процессе фронтального обучения. Все задания ими, как правило, выполняются с помощью. Они испытывают некоторые трудности в выполнении заданий. Им доступен некоторый уровень обобщения. Полученные знания и умения такие ученики успешнее остальных применяют на практике. При выполнении сравнительно сложных заданий им нужна активизирующая помощь взрослого. Опосредованное запоминание недоступно.</w:t>
      </w:r>
    </w:p>
    <w:p w:rsidR="00B413B1" w:rsidRPr="00B413B1" w:rsidRDefault="00B413B1" w:rsidP="00B413B1">
      <w:pPr>
        <w:spacing w:after="0"/>
        <w:ind w:left="384" w:right="39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 </w:t>
      </w:r>
      <w:r w:rsidRPr="00B413B1">
        <w:rPr>
          <w:rFonts w:ascii="Times New Roman" w:hAnsi="Times New Roman" w:cs="Times New Roman"/>
          <w:b/>
          <w:sz w:val="24"/>
          <w:szCs w:val="24"/>
          <w:lang w:val="ru-RU"/>
        </w:rPr>
        <w:t xml:space="preserve">2-й уровень </w:t>
      </w:r>
    </w:p>
    <w:p w:rsidR="00B413B1" w:rsidRPr="00B413B1" w:rsidRDefault="00B413B1" w:rsidP="00B413B1">
      <w:pPr>
        <w:spacing w:after="0"/>
        <w:ind w:left="9" w:right="11" w:firstLine="70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Навыки самообслуживания сформированы частично, необходим контроль </w:t>
      </w:r>
      <w:proofErr w:type="gramStart"/>
      <w:r w:rsidRPr="00B413B1">
        <w:rPr>
          <w:rFonts w:ascii="Times New Roman" w:hAnsi="Times New Roman" w:cs="Times New Roman"/>
          <w:sz w:val="24"/>
          <w:szCs w:val="24"/>
          <w:lang w:val="ru-RU"/>
        </w:rPr>
        <w:t>за  внешним</w:t>
      </w:r>
      <w:proofErr w:type="gramEnd"/>
      <w:r w:rsidRPr="00B413B1">
        <w:rPr>
          <w:rFonts w:ascii="Times New Roman" w:hAnsi="Times New Roman" w:cs="Times New Roman"/>
          <w:sz w:val="24"/>
          <w:szCs w:val="24"/>
          <w:lang w:val="ru-RU"/>
        </w:rPr>
        <w:t xml:space="preserve"> видом. Ориентируются в знакомом пространстве, выполняют простые поручения. Нарушена координационная способность (точность движений, ритм), отмечается напряжённость, скованность, слабая регуляция мышечных усилий, тремор. Мышление: доступны обобщения по ситуационной близости, анализ, синтез – со значительной помощью учителя. Восприятие – требуется организация процесса восприятия. Внимание – неустойчивое, небольшой объём, малая произвольность. Память – механическая, малый объём. Целенаправленная деятельность развита слабо, интерес к деятельности не устойчивый, предлагаемую программу действий удерживают со стимуляцией, быстрое пресыщение деятельностью, к оценке результатов деятельности ограниченный интерес. Учебные навыки сформированы частично: адекватно используют учебные принадлежности, выполняют инструкции.  Собственная речь представлена </w:t>
      </w:r>
      <w:proofErr w:type="spellStart"/>
      <w:r w:rsidRPr="00B413B1">
        <w:rPr>
          <w:rFonts w:ascii="Times New Roman" w:hAnsi="Times New Roman" w:cs="Times New Roman"/>
          <w:sz w:val="24"/>
          <w:szCs w:val="24"/>
          <w:lang w:val="ru-RU"/>
        </w:rPr>
        <w:t>аграмматичной</w:t>
      </w:r>
      <w:proofErr w:type="spellEnd"/>
      <w:r w:rsidRPr="00B413B1">
        <w:rPr>
          <w:rFonts w:ascii="Times New Roman" w:hAnsi="Times New Roman" w:cs="Times New Roman"/>
          <w:sz w:val="24"/>
          <w:szCs w:val="24"/>
          <w:lang w:val="ru-RU"/>
        </w:rPr>
        <w:t xml:space="preserve"> фразой, слова с грубо нарушенной слоговой структурой. Наблюдаются полиморфные нарушения звукопроизношения. В обращенной речи понимают простые инструкции. </w:t>
      </w:r>
    </w:p>
    <w:p w:rsidR="00B413B1" w:rsidRPr="00B413B1" w:rsidRDefault="00B413B1" w:rsidP="00B413B1">
      <w:pPr>
        <w:spacing w:after="0"/>
        <w:ind w:left="9" w:right="1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Отнесенность школьников к той или иной группе не является стабильной. Под влиянием корригирующего обучения учащиеся развиваются и могут переходить в группу выше или занять более благополучное положение внутри группы. Исходя из данной дифференциации обозначены </w:t>
      </w:r>
      <w:proofErr w:type="gramStart"/>
      <w:r w:rsidRPr="00B413B1">
        <w:rPr>
          <w:rFonts w:ascii="Times New Roman" w:hAnsi="Times New Roman" w:cs="Times New Roman"/>
          <w:sz w:val="24"/>
          <w:szCs w:val="24"/>
          <w:lang w:val="ru-RU"/>
        </w:rPr>
        <w:t>базовые  представления</w:t>
      </w:r>
      <w:proofErr w:type="gramEnd"/>
      <w:r w:rsidRPr="00B413B1">
        <w:rPr>
          <w:rFonts w:ascii="Times New Roman" w:hAnsi="Times New Roman" w:cs="Times New Roman"/>
          <w:sz w:val="24"/>
          <w:szCs w:val="24"/>
          <w:lang w:val="ru-RU"/>
        </w:rPr>
        <w:t xml:space="preserve">, которые должны усвоить все учащиеся. </w:t>
      </w:r>
    </w:p>
    <w:p w:rsidR="00B413B1" w:rsidRPr="00B413B1" w:rsidRDefault="00B413B1" w:rsidP="00B413B1">
      <w:pPr>
        <w:spacing w:after="0" w:line="259" w:lineRule="auto"/>
        <w:ind w:left="723"/>
        <w:rPr>
          <w:rFonts w:ascii="Times New Roman" w:hAnsi="Times New Roman" w:cs="Times New Roman"/>
          <w:sz w:val="24"/>
          <w:szCs w:val="24"/>
          <w:lang w:val="ru-RU"/>
        </w:rPr>
      </w:pPr>
    </w:p>
    <w:p w:rsidR="00B413B1" w:rsidRPr="00B413B1" w:rsidRDefault="00B413B1" w:rsidP="00B413B1">
      <w:pPr>
        <w:spacing w:after="0" w:line="271" w:lineRule="auto"/>
        <w:ind w:left="733"/>
        <w:rPr>
          <w:rFonts w:ascii="Times New Roman" w:hAnsi="Times New Roman" w:cs="Times New Roman"/>
          <w:sz w:val="24"/>
          <w:szCs w:val="24"/>
        </w:rPr>
      </w:pPr>
      <w:proofErr w:type="spellStart"/>
      <w:r w:rsidRPr="00B413B1">
        <w:rPr>
          <w:rFonts w:ascii="Times New Roman" w:hAnsi="Times New Roman" w:cs="Times New Roman"/>
          <w:b/>
          <w:sz w:val="24"/>
          <w:szCs w:val="24"/>
        </w:rPr>
        <w:t>Задачи</w:t>
      </w:r>
      <w:proofErr w:type="spellEnd"/>
      <w:r w:rsidRPr="00B413B1">
        <w:rPr>
          <w:rFonts w:ascii="Times New Roman" w:hAnsi="Times New Roman" w:cs="Times New Roman"/>
          <w:b/>
          <w:sz w:val="24"/>
          <w:szCs w:val="24"/>
        </w:rPr>
        <w:t xml:space="preserve">: </w:t>
      </w:r>
    </w:p>
    <w:p w:rsidR="00B413B1" w:rsidRPr="00B413B1" w:rsidRDefault="00B413B1" w:rsidP="00B413B1">
      <w:pPr>
        <w:spacing w:after="0" w:line="259" w:lineRule="auto"/>
        <w:ind w:left="9"/>
        <w:rPr>
          <w:rFonts w:ascii="Times New Roman" w:hAnsi="Times New Roman" w:cs="Times New Roman"/>
          <w:sz w:val="24"/>
          <w:szCs w:val="24"/>
        </w:rPr>
      </w:pPr>
      <w:proofErr w:type="spellStart"/>
      <w:r w:rsidRPr="00B413B1">
        <w:rPr>
          <w:rFonts w:ascii="Times New Roman" w:hAnsi="Times New Roman" w:cs="Times New Roman"/>
          <w:b/>
          <w:i/>
          <w:sz w:val="24"/>
          <w:szCs w:val="24"/>
        </w:rPr>
        <w:t>Образовательные</w:t>
      </w:r>
      <w:proofErr w:type="spellEnd"/>
      <w:r w:rsidRPr="00B413B1">
        <w:rPr>
          <w:rFonts w:ascii="Times New Roman" w:hAnsi="Times New Roman" w:cs="Times New Roman"/>
          <w:b/>
          <w:i/>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умения слушать и понимать собеседника;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умения выполнять несложные инструкции;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умения отвечать на вопросы; </w:t>
      </w:r>
    </w:p>
    <w:p w:rsidR="00B413B1" w:rsidRPr="00B413B1" w:rsidRDefault="00B413B1" w:rsidP="00B413B1">
      <w:pPr>
        <w:spacing w:after="0"/>
        <w:ind w:right="11"/>
        <w:rPr>
          <w:rFonts w:ascii="Times New Roman" w:hAnsi="Times New Roman" w:cs="Times New Roman"/>
          <w:sz w:val="24"/>
          <w:szCs w:val="24"/>
          <w:lang w:val="ru-RU"/>
        </w:rPr>
      </w:pPr>
      <w:r w:rsidRPr="00B413B1">
        <w:rPr>
          <w:rFonts w:ascii="Times New Roman" w:hAnsi="Times New Roman" w:cs="Times New Roman"/>
          <w:sz w:val="24"/>
          <w:szCs w:val="24"/>
          <w:lang w:val="ru-RU"/>
        </w:rPr>
        <w:lastRenderedPageBreak/>
        <w:t xml:space="preserve">- формирование правильной артикуляции и </w:t>
      </w:r>
      <w:proofErr w:type="gramStart"/>
      <w:r w:rsidRPr="00B413B1">
        <w:rPr>
          <w:rFonts w:ascii="Times New Roman" w:hAnsi="Times New Roman" w:cs="Times New Roman"/>
          <w:sz w:val="24"/>
          <w:szCs w:val="24"/>
          <w:lang w:val="ru-RU"/>
        </w:rPr>
        <w:t>дикции;  -</w:t>
      </w:r>
      <w:proofErr w:type="gramEnd"/>
      <w:r w:rsidRPr="00B413B1">
        <w:rPr>
          <w:rFonts w:ascii="Times New Roman" w:hAnsi="Times New Roman" w:cs="Times New Roman"/>
          <w:sz w:val="24"/>
          <w:szCs w:val="24"/>
          <w:lang w:val="ru-RU"/>
        </w:rPr>
        <w:t xml:space="preserve"> формирование умения употреблять слова и выражения:  </w:t>
      </w:r>
    </w:p>
    <w:p w:rsidR="00B413B1" w:rsidRPr="00B413B1" w:rsidRDefault="00B413B1" w:rsidP="00B413B1">
      <w:pPr>
        <w:spacing w:after="0"/>
        <w:ind w:left="9" w:right="1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«здравствуйте», «до свидания», «спасибо», «пожалуйста», «да», «нет», «туалет», «мыть руки», «хорошо», «плохо», «мама», «папа», </w:t>
      </w:r>
    </w:p>
    <w:p w:rsidR="00B413B1" w:rsidRPr="00B413B1" w:rsidRDefault="00B413B1" w:rsidP="00B413B1">
      <w:pPr>
        <w:spacing w:after="0"/>
        <w:ind w:left="9" w:right="2272"/>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«бабушка», «я», «ты», «пить», «стоять», «стол», «стул» жестом, символом в различных коммуникативных </w:t>
      </w:r>
      <w:proofErr w:type="gramStart"/>
      <w:r w:rsidRPr="00B413B1">
        <w:rPr>
          <w:rFonts w:ascii="Times New Roman" w:hAnsi="Times New Roman" w:cs="Times New Roman"/>
          <w:sz w:val="24"/>
          <w:szCs w:val="24"/>
          <w:lang w:val="ru-RU"/>
        </w:rPr>
        <w:t>ситуациях;  -</w:t>
      </w:r>
      <w:proofErr w:type="gramEnd"/>
      <w:r w:rsidRPr="00B413B1">
        <w:rPr>
          <w:rFonts w:ascii="Times New Roman" w:hAnsi="Times New Roman" w:cs="Times New Roman"/>
          <w:sz w:val="24"/>
          <w:szCs w:val="24"/>
          <w:lang w:val="ru-RU"/>
        </w:rPr>
        <w:t xml:space="preserve"> формирование представление о понятиях: «слово», «предложение», «слог»;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обучение умению делить слова на слоги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обучение правильной посадке при письме;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sz w:val="24"/>
          <w:szCs w:val="24"/>
        </w:rPr>
        <w:t>обучение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правильному</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захвату</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карандаша</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обучение написанию вертикальных, горизонтальных, наклонных </w:t>
      </w:r>
      <w:proofErr w:type="gramStart"/>
      <w:r w:rsidRPr="00B413B1">
        <w:rPr>
          <w:rFonts w:ascii="Times New Roman" w:hAnsi="Times New Roman" w:cs="Times New Roman"/>
          <w:sz w:val="24"/>
          <w:szCs w:val="24"/>
          <w:lang w:val="ru-RU"/>
        </w:rPr>
        <w:t>линий;  -</w:t>
      </w:r>
      <w:proofErr w:type="gramEnd"/>
      <w:r w:rsidRPr="00B413B1">
        <w:rPr>
          <w:rFonts w:ascii="Times New Roman" w:hAnsi="Times New Roman" w:cs="Times New Roman"/>
          <w:sz w:val="24"/>
          <w:szCs w:val="24"/>
          <w:lang w:val="ru-RU"/>
        </w:rPr>
        <w:t xml:space="preserve"> обучение умению обводить фигуры по шаблону и трафарету, контуру.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b/>
          <w:i/>
          <w:sz w:val="24"/>
          <w:szCs w:val="24"/>
        </w:rPr>
        <w:t>Коррекционно</w:t>
      </w:r>
      <w:proofErr w:type="spellEnd"/>
      <w:r w:rsidRPr="00B413B1">
        <w:rPr>
          <w:rFonts w:ascii="Times New Roman" w:hAnsi="Times New Roman" w:cs="Times New Roman"/>
          <w:b/>
          <w:i/>
          <w:sz w:val="24"/>
          <w:szCs w:val="24"/>
        </w:rPr>
        <w:t xml:space="preserve"> – </w:t>
      </w:r>
      <w:proofErr w:type="spellStart"/>
      <w:r w:rsidRPr="00B413B1">
        <w:rPr>
          <w:rFonts w:ascii="Times New Roman" w:hAnsi="Times New Roman" w:cs="Times New Roman"/>
          <w:b/>
          <w:i/>
          <w:sz w:val="24"/>
          <w:szCs w:val="24"/>
        </w:rPr>
        <w:t>развивающие</w:t>
      </w:r>
      <w:proofErr w:type="spellEnd"/>
      <w:r w:rsidRPr="00B413B1">
        <w:rPr>
          <w:rFonts w:ascii="Times New Roman" w:hAnsi="Times New Roman" w:cs="Times New Roman"/>
          <w:b/>
          <w:i/>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sz w:val="24"/>
          <w:szCs w:val="24"/>
        </w:rPr>
        <w:t>развитие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речи</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развитие слухового и зрительного восприятия;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sz w:val="24"/>
          <w:szCs w:val="24"/>
        </w:rPr>
        <w:t>развитие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памяти</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sz w:val="24"/>
          <w:szCs w:val="24"/>
        </w:rPr>
        <w:t>развитие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внимания</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sz w:val="24"/>
          <w:szCs w:val="24"/>
        </w:rPr>
        <w:t>развитие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зрительно-двигательной</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координации</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развитие мелкой моторики пальцев, кисти рук;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rPr>
      </w:pPr>
      <w:proofErr w:type="spellStart"/>
      <w:r w:rsidRPr="00B413B1">
        <w:rPr>
          <w:rFonts w:ascii="Times New Roman" w:hAnsi="Times New Roman" w:cs="Times New Roman"/>
          <w:b/>
          <w:i/>
          <w:sz w:val="24"/>
          <w:szCs w:val="24"/>
        </w:rPr>
        <w:t>Воспитательные</w:t>
      </w:r>
      <w:proofErr w:type="spellEnd"/>
      <w:r w:rsidRPr="00B413B1">
        <w:rPr>
          <w:rFonts w:ascii="Times New Roman" w:hAnsi="Times New Roman" w:cs="Times New Roman"/>
          <w:b/>
          <w:i/>
          <w:sz w:val="24"/>
          <w:szCs w:val="24"/>
        </w:rPr>
        <w:t xml:space="preserve">: </w:t>
      </w:r>
    </w:p>
    <w:p w:rsidR="00B413B1" w:rsidRPr="00B413B1" w:rsidRDefault="00B413B1" w:rsidP="00B413B1">
      <w:pPr>
        <w:spacing w:after="0"/>
        <w:ind w:left="9" w:right="1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 воспитывать интерес к процессу обучения;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воспитывать доброжелательное отношение к сверстникам;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воспитывать целенаправленность, терпеливость, работоспособность, настойчивость, трудолюбие, самостоятельность, навыки контроля и самоконтроля;  </w:t>
      </w:r>
    </w:p>
    <w:p w:rsidR="00B413B1" w:rsidRPr="00B413B1" w:rsidRDefault="00B413B1" w:rsidP="006F07D0">
      <w:pPr>
        <w:numPr>
          <w:ilvl w:val="0"/>
          <w:numId w:val="1"/>
        </w:numPr>
        <w:spacing w:after="0" w:line="270" w:lineRule="auto"/>
        <w:ind w:right="11" w:hanging="139"/>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воспитывать умение планировать работу и доводить начатое дело до завершения. </w:t>
      </w:r>
    </w:p>
    <w:p w:rsidR="00B413B1" w:rsidRPr="00B413B1" w:rsidRDefault="00B413B1" w:rsidP="00B413B1">
      <w:pPr>
        <w:spacing w:after="0"/>
        <w:ind w:left="-1" w:right="11" w:firstLine="708"/>
        <w:jc w:val="both"/>
        <w:rPr>
          <w:rFonts w:ascii="Times New Roman" w:hAnsi="Times New Roman" w:cs="Times New Roman"/>
          <w:sz w:val="24"/>
          <w:szCs w:val="24"/>
          <w:lang w:val="ru-RU"/>
        </w:rPr>
      </w:pPr>
      <w:r w:rsidRPr="00B413B1">
        <w:rPr>
          <w:rFonts w:ascii="Times New Roman" w:hAnsi="Times New Roman" w:cs="Times New Roman"/>
          <w:b/>
          <w:i/>
          <w:sz w:val="24"/>
          <w:szCs w:val="24"/>
          <w:u w:val="single" w:color="000000"/>
          <w:lang w:val="ru-RU"/>
        </w:rPr>
        <w:t>На формирование базовых учебных действий</w:t>
      </w:r>
      <w:r w:rsidRPr="00B413B1">
        <w:rPr>
          <w:rFonts w:ascii="Times New Roman" w:hAnsi="Times New Roman" w:cs="Times New Roman"/>
          <w:sz w:val="24"/>
          <w:szCs w:val="24"/>
          <w:lang w:val="ru-RU"/>
        </w:rPr>
        <w:t xml:space="preserve"> и готовности к овладению содержанием АООП образования для у обучающихся с умеренной, тяжелой, глубокой умственной отсталостью, с ТМНР (вариант 2) и включает следующие </w:t>
      </w:r>
      <w:r w:rsidRPr="00B413B1">
        <w:rPr>
          <w:rFonts w:ascii="Times New Roman" w:hAnsi="Times New Roman" w:cs="Times New Roman"/>
          <w:b/>
          <w:sz w:val="24"/>
          <w:szCs w:val="24"/>
          <w:lang w:val="ru-RU"/>
        </w:rPr>
        <w:t>задачи</w:t>
      </w:r>
      <w:r w:rsidRPr="00B413B1">
        <w:rPr>
          <w:rFonts w:ascii="Times New Roman" w:hAnsi="Times New Roman" w:cs="Times New Roman"/>
          <w:sz w:val="24"/>
          <w:szCs w:val="24"/>
          <w:lang w:val="ru-RU"/>
        </w:rPr>
        <w:t xml:space="preserve">:  </w:t>
      </w:r>
    </w:p>
    <w:p w:rsidR="00B413B1" w:rsidRPr="00B413B1" w:rsidRDefault="00B413B1" w:rsidP="006F07D0">
      <w:pPr>
        <w:numPr>
          <w:ilvl w:val="2"/>
          <w:numId w:val="2"/>
        </w:numPr>
        <w:spacing w:after="0" w:line="270" w:lineRule="auto"/>
        <w:ind w:right="11" w:hanging="360"/>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B413B1" w:rsidRPr="00B413B1" w:rsidRDefault="00B413B1" w:rsidP="006F07D0">
      <w:pPr>
        <w:numPr>
          <w:ilvl w:val="2"/>
          <w:numId w:val="2"/>
        </w:numPr>
        <w:spacing w:after="0" w:line="270" w:lineRule="auto"/>
        <w:ind w:right="11" w:hanging="360"/>
        <w:jc w:val="both"/>
        <w:rPr>
          <w:rFonts w:ascii="Times New Roman" w:hAnsi="Times New Roman" w:cs="Times New Roman"/>
          <w:sz w:val="24"/>
          <w:szCs w:val="24"/>
        </w:rPr>
      </w:pPr>
      <w:proofErr w:type="spellStart"/>
      <w:r w:rsidRPr="00B413B1">
        <w:rPr>
          <w:rFonts w:ascii="Times New Roman" w:hAnsi="Times New Roman" w:cs="Times New Roman"/>
          <w:sz w:val="24"/>
          <w:szCs w:val="24"/>
        </w:rPr>
        <w:t>Формирование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учебного</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поведения</w:t>
      </w:r>
      <w:proofErr w:type="spellEnd"/>
      <w:r w:rsidRPr="00B413B1">
        <w:rPr>
          <w:rFonts w:ascii="Times New Roman" w:hAnsi="Times New Roman" w:cs="Times New Roman"/>
          <w:sz w:val="24"/>
          <w:szCs w:val="24"/>
        </w:rPr>
        <w:t xml:space="preserve">: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направленность взгляда (на говорящего взрослого, на задание);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rPr>
      </w:pPr>
      <w:proofErr w:type="spellStart"/>
      <w:r w:rsidRPr="00B413B1">
        <w:rPr>
          <w:rFonts w:ascii="Times New Roman" w:hAnsi="Times New Roman" w:cs="Times New Roman"/>
          <w:sz w:val="24"/>
          <w:szCs w:val="24"/>
        </w:rPr>
        <w:t>умение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выполнять</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инструкции</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педагога</w:t>
      </w:r>
      <w:proofErr w:type="spellEnd"/>
      <w:r w:rsidRPr="00B413B1">
        <w:rPr>
          <w:rFonts w:ascii="Times New Roman" w:hAnsi="Times New Roman" w:cs="Times New Roman"/>
          <w:sz w:val="24"/>
          <w:szCs w:val="24"/>
        </w:rPr>
        <w:t xml:space="preserve">;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использование по назначению учебных материалов;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умение выполнять действия по образцу и по подражанию.  </w:t>
      </w:r>
    </w:p>
    <w:p w:rsidR="00B413B1" w:rsidRPr="00B413B1" w:rsidRDefault="00B413B1" w:rsidP="00B413B1">
      <w:pPr>
        <w:spacing w:after="0"/>
        <w:ind w:right="649"/>
        <w:jc w:val="both"/>
        <w:rPr>
          <w:rFonts w:ascii="Times New Roman" w:hAnsi="Times New Roman" w:cs="Times New Roman"/>
          <w:sz w:val="24"/>
          <w:szCs w:val="24"/>
        </w:rPr>
      </w:pPr>
      <w:r w:rsidRPr="00B413B1">
        <w:rPr>
          <w:rFonts w:ascii="Times New Roman" w:hAnsi="Times New Roman" w:cs="Times New Roman"/>
          <w:sz w:val="24"/>
          <w:szCs w:val="24"/>
        </w:rPr>
        <w:t xml:space="preserve">3.  </w:t>
      </w:r>
      <w:proofErr w:type="spellStart"/>
      <w:r w:rsidRPr="00B413B1">
        <w:rPr>
          <w:rFonts w:ascii="Times New Roman" w:hAnsi="Times New Roman" w:cs="Times New Roman"/>
          <w:sz w:val="24"/>
          <w:szCs w:val="24"/>
        </w:rPr>
        <w:t>Формирование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умения</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выполнять</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задание</w:t>
      </w:r>
      <w:proofErr w:type="spellEnd"/>
      <w:r w:rsidRPr="00B413B1">
        <w:rPr>
          <w:rFonts w:ascii="Times New Roman" w:hAnsi="Times New Roman" w:cs="Times New Roman"/>
          <w:sz w:val="24"/>
          <w:szCs w:val="24"/>
        </w:rPr>
        <w:t xml:space="preserve">: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в течение определенного периода времени,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rPr>
      </w:pPr>
      <w:proofErr w:type="spellStart"/>
      <w:r w:rsidRPr="00B413B1">
        <w:rPr>
          <w:rFonts w:ascii="Times New Roman" w:hAnsi="Times New Roman" w:cs="Times New Roman"/>
          <w:sz w:val="24"/>
          <w:szCs w:val="24"/>
        </w:rPr>
        <w:t>от</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начала</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до</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конца</w:t>
      </w:r>
      <w:proofErr w:type="spellEnd"/>
      <w:r w:rsidRPr="00B413B1">
        <w:rPr>
          <w:rFonts w:ascii="Times New Roman" w:hAnsi="Times New Roman" w:cs="Times New Roman"/>
          <w:sz w:val="24"/>
          <w:szCs w:val="24"/>
        </w:rPr>
        <w:t xml:space="preserve">, </w:t>
      </w:r>
    </w:p>
    <w:p w:rsidR="00B413B1" w:rsidRPr="00B413B1" w:rsidRDefault="00B413B1" w:rsidP="006F07D0">
      <w:pPr>
        <w:numPr>
          <w:ilvl w:val="1"/>
          <w:numId w:val="1"/>
        </w:numPr>
        <w:spacing w:after="0" w:line="270" w:lineRule="auto"/>
        <w:ind w:left="734" w:right="11" w:hanging="360"/>
        <w:jc w:val="both"/>
        <w:rPr>
          <w:rFonts w:ascii="Times New Roman" w:hAnsi="Times New Roman" w:cs="Times New Roman"/>
          <w:sz w:val="24"/>
          <w:szCs w:val="24"/>
        </w:rPr>
      </w:pPr>
      <w:proofErr w:type="gramStart"/>
      <w:r w:rsidRPr="00B413B1">
        <w:rPr>
          <w:rFonts w:ascii="Times New Roman" w:hAnsi="Times New Roman" w:cs="Times New Roman"/>
          <w:sz w:val="24"/>
          <w:szCs w:val="24"/>
        </w:rPr>
        <w:t>с</w:t>
      </w:r>
      <w:proofErr w:type="gram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заданными</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качественными</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параметрами</w:t>
      </w:r>
      <w:proofErr w:type="spellEnd"/>
      <w:r w:rsidRPr="00B413B1">
        <w:rPr>
          <w:rFonts w:ascii="Times New Roman" w:hAnsi="Times New Roman" w:cs="Times New Roman"/>
          <w:sz w:val="24"/>
          <w:szCs w:val="24"/>
        </w:rPr>
        <w:t xml:space="preserve">.  </w:t>
      </w:r>
    </w:p>
    <w:p w:rsidR="00B413B1" w:rsidRPr="00B413B1" w:rsidRDefault="00B413B1" w:rsidP="00B413B1">
      <w:pPr>
        <w:spacing w:after="0"/>
        <w:ind w:right="649"/>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413B1" w:rsidRPr="00B413B1" w:rsidRDefault="00B413B1" w:rsidP="00B413B1">
      <w:pPr>
        <w:spacing w:after="0" w:line="259" w:lineRule="auto"/>
        <w:ind w:left="735"/>
        <w:rPr>
          <w:rFonts w:ascii="Times New Roman" w:hAnsi="Times New Roman" w:cs="Times New Roman"/>
          <w:sz w:val="24"/>
          <w:szCs w:val="24"/>
          <w:lang w:val="ru-RU"/>
        </w:rPr>
      </w:pPr>
    </w:p>
    <w:p w:rsidR="00B413B1" w:rsidRPr="00B413B1" w:rsidRDefault="00B413B1" w:rsidP="00B413B1">
      <w:pPr>
        <w:spacing w:after="0"/>
        <w:ind w:left="9" w:right="11"/>
        <w:rPr>
          <w:rFonts w:ascii="Times New Roman" w:hAnsi="Times New Roman" w:cs="Times New Roman"/>
          <w:sz w:val="24"/>
          <w:szCs w:val="24"/>
        </w:rPr>
      </w:pPr>
      <w:r w:rsidRPr="00B413B1">
        <w:rPr>
          <w:rFonts w:ascii="Times New Roman" w:hAnsi="Times New Roman" w:cs="Times New Roman"/>
          <w:sz w:val="24"/>
          <w:szCs w:val="24"/>
          <w:lang w:val="ru-RU"/>
        </w:rPr>
        <w:t xml:space="preserve">Методы обучения предмету «Речь и альтернативная коммуникация»: наглядный, словесный, практический. </w:t>
      </w:r>
      <w:proofErr w:type="spellStart"/>
      <w:r w:rsidRPr="00B413B1">
        <w:rPr>
          <w:rFonts w:ascii="Times New Roman" w:hAnsi="Times New Roman" w:cs="Times New Roman"/>
          <w:sz w:val="24"/>
          <w:szCs w:val="24"/>
        </w:rPr>
        <w:t>Основной</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формой</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обучения</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является</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урок</w:t>
      </w:r>
      <w:proofErr w:type="spellEnd"/>
      <w:r w:rsidRPr="00B413B1">
        <w:rPr>
          <w:rFonts w:ascii="Times New Roman" w:hAnsi="Times New Roman" w:cs="Times New Roman"/>
          <w:sz w:val="24"/>
          <w:szCs w:val="24"/>
        </w:rPr>
        <w:t xml:space="preserve">.  </w:t>
      </w:r>
    </w:p>
    <w:p w:rsidR="00B413B1" w:rsidRPr="00B413B1" w:rsidRDefault="00B413B1" w:rsidP="00B413B1">
      <w:pPr>
        <w:spacing w:after="0" w:line="259" w:lineRule="auto"/>
        <w:ind w:left="14"/>
        <w:rPr>
          <w:rFonts w:ascii="Times New Roman" w:hAnsi="Times New Roman" w:cs="Times New Roman"/>
          <w:sz w:val="24"/>
          <w:szCs w:val="24"/>
        </w:rPr>
      </w:pPr>
    </w:p>
    <w:p w:rsidR="00B413B1" w:rsidRPr="00B413B1" w:rsidRDefault="00B413B1" w:rsidP="00B413B1">
      <w:pPr>
        <w:spacing w:after="0"/>
        <w:ind w:left="9" w:right="11"/>
        <w:rPr>
          <w:rFonts w:ascii="Times New Roman" w:hAnsi="Times New Roman" w:cs="Times New Roman"/>
          <w:sz w:val="24"/>
          <w:szCs w:val="24"/>
        </w:rPr>
      </w:pPr>
      <w:proofErr w:type="spellStart"/>
      <w:r w:rsidRPr="00B413B1">
        <w:rPr>
          <w:rFonts w:ascii="Times New Roman" w:hAnsi="Times New Roman" w:cs="Times New Roman"/>
          <w:sz w:val="24"/>
          <w:szCs w:val="24"/>
        </w:rPr>
        <w:t>Типы</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уроков</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rPr>
      </w:pPr>
      <w:proofErr w:type="spellStart"/>
      <w:r w:rsidRPr="00B413B1">
        <w:rPr>
          <w:rFonts w:ascii="Times New Roman" w:hAnsi="Times New Roman" w:cs="Times New Roman"/>
          <w:sz w:val="24"/>
          <w:szCs w:val="24"/>
        </w:rPr>
        <w:t>сообщения</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новых</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знаний</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lastRenderedPageBreak/>
        <w:t xml:space="preserve">закрепления полученных знаний и умений;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rPr>
      </w:pPr>
      <w:proofErr w:type="spellStart"/>
      <w:r w:rsidRPr="00B413B1">
        <w:rPr>
          <w:rFonts w:ascii="Times New Roman" w:hAnsi="Times New Roman" w:cs="Times New Roman"/>
          <w:sz w:val="24"/>
          <w:szCs w:val="24"/>
        </w:rPr>
        <w:t>упражнение</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обобщение полученных знаний, умений и навыков;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проверки и оценки знаний, умений и навыков;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rPr>
      </w:pPr>
      <w:proofErr w:type="spellStart"/>
      <w:r w:rsidRPr="00B413B1">
        <w:rPr>
          <w:rFonts w:ascii="Times New Roman" w:hAnsi="Times New Roman" w:cs="Times New Roman"/>
          <w:sz w:val="24"/>
          <w:szCs w:val="24"/>
        </w:rPr>
        <w:t>повторение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полученных</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знаний</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3"/>
        </w:numPr>
        <w:spacing w:after="0" w:line="270" w:lineRule="auto"/>
        <w:ind w:left="734" w:right="11" w:hanging="360"/>
        <w:rPr>
          <w:rFonts w:ascii="Times New Roman" w:hAnsi="Times New Roman" w:cs="Times New Roman"/>
          <w:sz w:val="24"/>
          <w:szCs w:val="24"/>
        </w:rPr>
      </w:pPr>
      <w:proofErr w:type="spellStart"/>
      <w:r w:rsidRPr="00B413B1">
        <w:rPr>
          <w:rFonts w:ascii="Times New Roman" w:hAnsi="Times New Roman" w:cs="Times New Roman"/>
          <w:sz w:val="24"/>
          <w:szCs w:val="24"/>
        </w:rPr>
        <w:t>комбинированный</w:t>
      </w:r>
      <w:proofErr w:type="spellEnd"/>
      <w:r w:rsidRPr="00B413B1">
        <w:rPr>
          <w:rFonts w:ascii="Times New Roman" w:hAnsi="Times New Roman" w:cs="Times New Roman"/>
          <w:sz w:val="24"/>
          <w:szCs w:val="24"/>
        </w:rPr>
        <w:t xml:space="preserve">  </w:t>
      </w:r>
    </w:p>
    <w:p w:rsidR="00B413B1" w:rsidRPr="00B413B1" w:rsidRDefault="00B413B1" w:rsidP="00B413B1">
      <w:pPr>
        <w:spacing w:after="0" w:line="259" w:lineRule="auto"/>
        <w:ind w:left="14"/>
        <w:rPr>
          <w:rFonts w:ascii="Times New Roman" w:hAnsi="Times New Roman" w:cs="Times New Roman"/>
          <w:sz w:val="24"/>
          <w:szCs w:val="24"/>
        </w:rPr>
      </w:pPr>
    </w:p>
    <w:p w:rsidR="00B413B1" w:rsidRPr="00B413B1" w:rsidRDefault="00B413B1" w:rsidP="00B413B1">
      <w:pPr>
        <w:spacing w:after="0" w:line="271" w:lineRule="auto"/>
        <w:ind w:left="2660"/>
        <w:rPr>
          <w:rFonts w:ascii="Times New Roman" w:hAnsi="Times New Roman" w:cs="Times New Roman"/>
          <w:sz w:val="24"/>
          <w:szCs w:val="24"/>
          <w:lang w:val="ru-RU"/>
        </w:rPr>
      </w:pPr>
      <w:r w:rsidRPr="00B413B1">
        <w:rPr>
          <w:rFonts w:ascii="Times New Roman" w:hAnsi="Times New Roman" w:cs="Times New Roman"/>
          <w:b/>
          <w:sz w:val="24"/>
          <w:szCs w:val="24"/>
          <w:lang w:val="ru-RU"/>
        </w:rPr>
        <w:t xml:space="preserve">ЛИЧНОСТНЫЕ И ПРЕДМЕТНЫЕ РЕЗУЛЬТАТЫ ОСВОЕНИЯ УЧЕБНОГО ПРЕДМЕТА </w:t>
      </w:r>
    </w:p>
    <w:p w:rsidR="00B413B1" w:rsidRPr="00B413B1" w:rsidRDefault="00B413B1" w:rsidP="00B413B1">
      <w:pPr>
        <w:spacing w:after="0" w:line="259" w:lineRule="auto"/>
        <w:ind w:left="735"/>
        <w:rPr>
          <w:rFonts w:ascii="Times New Roman" w:hAnsi="Times New Roman" w:cs="Times New Roman"/>
          <w:sz w:val="24"/>
          <w:szCs w:val="24"/>
          <w:lang w:val="ru-RU"/>
        </w:rPr>
      </w:pPr>
    </w:p>
    <w:p w:rsidR="00B413B1" w:rsidRPr="00B413B1" w:rsidRDefault="00B413B1" w:rsidP="00B413B1">
      <w:pPr>
        <w:spacing w:after="0"/>
        <w:ind w:left="9" w:right="11" w:firstLine="70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rsidR="00B413B1" w:rsidRPr="00B413B1" w:rsidRDefault="00B413B1" w:rsidP="00B413B1">
      <w:pPr>
        <w:spacing w:after="0"/>
        <w:ind w:left="9" w:right="11"/>
        <w:rPr>
          <w:rFonts w:ascii="Times New Roman" w:hAnsi="Times New Roman" w:cs="Times New Roman"/>
          <w:sz w:val="24"/>
          <w:szCs w:val="24"/>
          <w:lang w:val="ru-RU"/>
        </w:rPr>
      </w:pPr>
      <w:r w:rsidRPr="00B413B1">
        <w:rPr>
          <w:rFonts w:ascii="Times New Roman" w:hAnsi="Times New Roman" w:cs="Times New Roman"/>
          <w:b/>
          <w:i/>
          <w:sz w:val="24"/>
          <w:szCs w:val="24"/>
          <w:u w:val="single" w:color="000000"/>
          <w:lang w:val="ru-RU"/>
        </w:rPr>
        <w:t>Личностные</w:t>
      </w:r>
      <w:r w:rsidRPr="00B413B1">
        <w:rPr>
          <w:rFonts w:ascii="Times New Roman" w:hAnsi="Times New Roman" w:cs="Times New Roman"/>
          <w:b/>
          <w:i/>
          <w:sz w:val="24"/>
          <w:szCs w:val="24"/>
          <w:lang w:val="ru-RU"/>
        </w:rPr>
        <w:t xml:space="preserve"> результаты освоения программы могут включать: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основы персональной идентичности, осознание своей принадлежности к определённому полу, осознание себя как «Я»;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социально-эмоциональное участие в процессе общения и совместной деятельности;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уважительного отношения к окружающим;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овладение начальными навыками адаптации в динамично изменяющемся и развивающемся мире;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развитие самостоятельности и лично ответственности за свои поступки на основе представлений о нравственных нормах, общепринятых правилах;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эстетических потребностей, ценностей и чувств;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B413B1" w:rsidRPr="00B413B1" w:rsidRDefault="00B413B1" w:rsidP="006F07D0">
      <w:pPr>
        <w:numPr>
          <w:ilvl w:val="0"/>
          <w:numId w:val="4"/>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формирование установки на безопасный, здоровый образ жизни, наличие мотивации к труду, работе на результат, бережному </w:t>
      </w:r>
    </w:p>
    <w:p w:rsidR="00B413B1" w:rsidRPr="00B413B1" w:rsidRDefault="00B413B1" w:rsidP="00B413B1">
      <w:pPr>
        <w:spacing w:after="0"/>
        <w:ind w:left="745" w:right="11"/>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отношению к материальным и духовным ценностям. </w:t>
      </w:r>
    </w:p>
    <w:p w:rsidR="00B413B1" w:rsidRPr="00B413B1" w:rsidRDefault="00B413B1" w:rsidP="00B413B1">
      <w:pPr>
        <w:spacing w:after="0" w:line="259" w:lineRule="auto"/>
        <w:ind w:left="14"/>
        <w:rPr>
          <w:rFonts w:ascii="Times New Roman" w:hAnsi="Times New Roman" w:cs="Times New Roman"/>
          <w:sz w:val="24"/>
          <w:szCs w:val="24"/>
          <w:lang w:val="ru-RU"/>
        </w:rPr>
      </w:pPr>
    </w:p>
    <w:p w:rsidR="00B413B1" w:rsidRPr="00B413B1" w:rsidRDefault="00B413B1" w:rsidP="00B413B1">
      <w:pPr>
        <w:spacing w:after="0" w:line="259" w:lineRule="auto"/>
        <w:ind w:left="9"/>
        <w:rPr>
          <w:rFonts w:ascii="Times New Roman" w:hAnsi="Times New Roman" w:cs="Times New Roman"/>
          <w:sz w:val="24"/>
          <w:szCs w:val="24"/>
          <w:lang w:val="ru-RU"/>
        </w:rPr>
      </w:pPr>
      <w:r w:rsidRPr="00B413B1">
        <w:rPr>
          <w:rFonts w:ascii="Times New Roman" w:hAnsi="Times New Roman" w:cs="Times New Roman"/>
          <w:b/>
          <w:i/>
          <w:sz w:val="24"/>
          <w:szCs w:val="24"/>
          <w:lang w:val="ru-RU"/>
        </w:rPr>
        <w:t>Возможные</w:t>
      </w:r>
      <w:r w:rsidRPr="00B413B1">
        <w:rPr>
          <w:rFonts w:ascii="Times New Roman" w:hAnsi="Times New Roman" w:cs="Times New Roman"/>
          <w:b/>
          <w:i/>
          <w:sz w:val="24"/>
          <w:szCs w:val="24"/>
          <w:u w:val="single" w:color="000000"/>
          <w:lang w:val="ru-RU"/>
        </w:rPr>
        <w:t xml:space="preserve"> предметные </w:t>
      </w:r>
      <w:proofErr w:type="gramStart"/>
      <w:r w:rsidRPr="00B413B1">
        <w:rPr>
          <w:rFonts w:ascii="Times New Roman" w:hAnsi="Times New Roman" w:cs="Times New Roman"/>
          <w:b/>
          <w:i/>
          <w:sz w:val="24"/>
          <w:szCs w:val="24"/>
          <w:lang w:val="ru-RU"/>
        </w:rPr>
        <w:t>результаты  должны</w:t>
      </w:r>
      <w:proofErr w:type="gramEnd"/>
      <w:r w:rsidRPr="00B413B1">
        <w:rPr>
          <w:rFonts w:ascii="Times New Roman" w:hAnsi="Times New Roman" w:cs="Times New Roman"/>
          <w:b/>
          <w:i/>
          <w:sz w:val="24"/>
          <w:szCs w:val="24"/>
          <w:lang w:val="ru-RU"/>
        </w:rPr>
        <w:t xml:space="preserve"> отражать </w:t>
      </w:r>
    </w:p>
    <w:p w:rsidR="00B413B1" w:rsidRPr="00B413B1" w:rsidRDefault="00B413B1" w:rsidP="00B413B1">
      <w:pPr>
        <w:spacing w:after="0" w:line="269" w:lineRule="auto"/>
        <w:ind w:left="733"/>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1) </w:t>
      </w:r>
      <w:r w:rsidRPr="00B413B1">
        <w:rPr>
          <w:rFonts w:ascii="Times New Roman" w:hAnsi="Times New Roman" w:cs="Times New Roman"/>
          <w:i/>
          <w:sz w:val="24"/>
          <w:szCs w:val="24"/>
          <w:lang w:val="ru-RU"/>
        </w:rPr>
        <w:t>Развитие речи как средства общения в контексте познания окружающего мира и личного опыта ребенка</w:t>
      </w:r>
      <w:r w:rsidRPr="00B413B1">
        <w:rPr>
          <w:rFonts w:ascii="Times New Roman" w:hAnsi="Times New Roman" w:cs="Times New Roman"/>
          <w:sz w:val="24"/>
          <w:szCs w:val="24"/>
          <w:lang w:val="ru-RU"/>
        </w:rPr>
        <w:t xml:space="preserve">.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Понимание слов, обозначающих объекты и явления природы, объекты рукотворного мира и деятельность человека.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Умение самостоятельно использовать усвоенный лексико-грамматический материал в учебных и коммуникативных целях.  </w:t>
      </w:r>
    </w:p>
    <w:p w:rsidR="00B413B1" w:rsidRPr="00B413B1" w:rsidRDefault="00B413B1" w:rsidP="00B413B1">
      <w:pPr>
        <w:spacing w:after="0" w:line="269" w:lineRule="auto"/>
        <w:ind w:left="723"/>
        <w:rPr>
          <w:rFonts w:ascii="Times New Roman" w:hAnsi="Times New Roman" w:cs="Times New Roman"/>
          <w:sz w:val="24"/>
          <w:szCs w:val="24"/>
          <w:lang w:val="ru-RU"/>
        </w:rPr>
      </w:pPr>
      <w:proofErr w:type="gramStart"/>
      <w:r w:rsidRPr="00B413B1">
        <w:rPr>
          <w:rFonts w:ascii="Times New Roman" w:hAnsi="Times New Roman" w:cs="Times New Roman"/>
          <w:i/>
          <w:sz w:val="24"/>
          <w:szCs w:val="24"/>
          <w:lang w:val="ru-RU"/>
        </w:rPr>
        <w:t>2)Овладение</w:t>
      </w:r>
      <w:proofErr w:type="gramEnd"/>
      <w:r w:rsidRPr="00B413B1">
        <w:rPr>
          <w:rFonts w:ascii="Times New Roman" w:hAnsi="Times New Roman" w:cs="Times New Roman"/>
          <w:i/>
          <w:sz w:val="24"/>
          <w:szCs w:val="24"/>
          <w:lang w:val="ru-RU"/>
        </w:rPr>
        <w:t xml:space="preserve"> доступными средствами коммуникации и общения – вербальными и невербальными.</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Качество </w:t>
      </w:r>
      <w:proofErr w:type="spellStart"/>
      <w:r w:rsidRPr="00B413B1">
        <w:rPr>
          <w:rFonts w:ascii="Times New Roman" w:hAnsi="Times New Roman" w:cs="Times New Roman"/>
          <w:sz w:val="24"/>
          <w:szCs w:val="24"/>
          <w:lang w:val="ru-RU"/>
        </w:rPr>
        <w:t>сформированности</w:t>
      </w:r>
      <w:proofErr w:type="spellEnd"/>
      <w:r w:rsidRPr="00B413B1">
        <w:rPr>
          <w:rFonts w:ascii="Times New Roman" w:hAnsi="Times New Roman" w:cs="Times New Roman"/>
          <w:sz w:val="24"/>
          <w:szCs w:val="24"/>
          <w:lang w:val="ru-RU"/>
        </w:rPr>
        <w:t xml:space="preserve"> устной речи в соответствии с возрастными показаниями.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lastRenderedPageBreak/>
        <w:t xml:space="preserve">Понимание обращенной речи, понимание смысла рисунков, фотографий, пиктограмм, других графических знаков.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413B1" w:rsidRPr="00B413B1" w:rsidRDefault="00B413B1" w:rsidP="006F07D0">
      <w:pPr>
        <w:numPr>
          <w:ilvl w:val="1"/>
          <w:numId w:val="5"/>
        </w:numPr>
        <w:spacing w:after="0" w:line="269" w:lineRule="auto"/>
        <w:ind w:firstLine="708"/>
        <w:rPr>
          <w:rFonts w:ascii="Times New Roman" w:hAnsi="Times New Roman" w:cs="Times New Roman"/>
          <w:sz w:val="24"/>
          <w:szCs w:val="24"/>
          <w:lang w:val="ru-RU"/>
        </w:rPr>
      </w:pPr>
      <w:r w:rsidRPr="00B413B1">
        <w:rPr>
          <w:rFonts w:ascii="Times New Roman" w:hAnsi="Times New Roman" w:cs="Times New Roman"/>
          <w:i/>
          <w:sz w:val="24"/>
          <w:szCs w:val="24"/>
          <w:lang w:val="ru-RU"/>
        </w:rPr>
        <w:t xml:space="preserve">Умение пользоваться доступными средствами коммуникации в практике экспрессивной и </w:t>
      </w:r>
      <w:proofErr w:type="spellStart"/>
      <w:r w:rsidRPr="00B413B1">
        <w:rPr>
          <w:rFonts w:ascii="Times New Roman" w:hAnsi="Times New Roman" w:cs="Times New Roman"/>
          <w:i/>
          <w:sz w:val="24"/>
          <w:szCs w:val="24"/>
          <w:lang w:val="ru-RU"/>
        </w:rPr>
        <w:t>импрессивной</w:t>
      </w:r>
      <w:proofErr w:type="spellEnd"/>
      <w:r w:rsidRPr="00B413B1">
        <w:rPr>
          <w:rFonts w:ascii="Times New Roman" w:hAnsi="Times New Roman" w:cs="Times New Roman"/>
          <w:i/>
          <w:sz w:val="24"/>
          <w:szCs w:val="24"/>
          <w:lang w:val="ru-RU"/>
        </w:rPr>
        <w:t xml:space="preserve"> речи для решения соответствующих возрасту житейских задач.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Мотивы коммуникации: познавательные интересы, общение и взаимодействие в разнообразных видах детской деятельности. </w:t>
      </w:r>
      <w:r w:rsidRPr="00B413B1">
        <w:rPr>
          <w:rFonts w:ascii="Times New Roman" w:eastAsia="Segoe UI Symbol" w:hAnsi="Times New Roman" w:cs="Times New Roman"/>
          <w:sz w:val="24"/>
          <w:szCs w:val="24"/>
        </w:rPr>
        <w:t></w:t>
      </w:r>
      <w:r w:rsidRPr="00B413B1">
        <w:rPr>
          <w:rFonts w:ascii="Times New Roman" w:hAnsi="Times New Roman" w:cs="Times New Roman"/>
          <w:sz w:val="24"/>
          <w:szCs w:val="24"/>
          <w:lang w:val="ru-RU"/>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Умение использовать средства альтернативной коммуникации в процессе общения:  </w:t>
      </w:r>
    </w:p>
    <w:p w:rsidR="00B413B1" w:rsidRPr="00B413B1" w:rsidRDefault="00B413B1" w:rsidP="006F07D0">
      <w:pPr>
        <w:numPr>
          <w:ilvl w:val="1"/>
          <w:numId w:val="6"/>
        </w:numPr>
        <w:spacing w:after="0" w:line="270" w:lineRule="auto"/>
        <w:ind w:right="89"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использование предметов, жестов, взгляда, шумовых, голосовых, </w:t>
      </w:r>
      <w:proofErr w:type="spellStart"/>
      <w:r w:rsidRPr="00B413B1">
        <w:rPr>
          <w:rFonts w:ascii="Times New Roman" w:hAnsi="Times New Roman" w:cs="Times New Roman"/>
          <w:sz w:val="24"/>
          <w:szCs w:val="24"/>
          <w:lang w:val="ru-RU"/>
        </w:rPr>
        <w:t>речеподражательных</w:t>
      </w:r>
      <w:proofErr w:type="spellEnd"/>
      <w:r w:rsidRPr="00B413B1">
        <w:rPr>
          <w:rFonts w:ascii="Times New Roman" w:hAnsi="Times New Roman" w:cs="Times New Roman"/>
          <w:sz w:val="24"/>
          <w:szCs w:val="24"/>
          <w:lang w:val="ru-RU"/>
        </w:rPr>
        <w:t xml:space="preserve"> реакций для выражения индивидуальных потребностей; </w:t>
      </w:r>
    </w:p>
    <w:p w:rsidR="00B413B1" w:rsidRPr="00B413B1" w:rsidRDefault="00B413B1" w:rsidP="006F07D0">
      <w:pPr>
        <w:numPr>
          <w:ilvl w:val="1"/>
          <w:numId w:val="6"/>
        </w:numPr>
        <w:spacing w:after="0" w:line="270" w:lineRule="auto"/>
        <w:ind w:right="89"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w:t>
      </w:r>
      <w:proofErr w:type="gramStart"/>
      <w:r w:rsidRPr="00B413B1">
        <w:rPr>
          <w:rFonts w:ascii="Times New Roman" w:hAnsi="Times New Roman" w:cs="Times New Roman"/>
          <w:sz w:val="24"/>
          <w:szCs w:val="24"/>
          <w:lang w:val="ru-RU"/>
        </w:rPr>
        <w:t xml:space="preserve">способом;  </w:t>
      </w:r>
      <w:r w:rsidRPr="00B413B1">
        <w:rPr>
          <w:rFonts w:ascii="Times New Roman" w:eastAsia="Wingdings" w:hAnsi="Times New Roman" w:cs="Times New Roman"/>
          <w:sz w:val="24"/>
          <w:szCs w:val="24"/>
        </w:rPr>
        <w:t></w:t>
      </w:r>
      <w:r w:rsidRPr="00B413B1">
        <w:rPr>
          <w:rFonts w:ascii="Times New Roman" w:hAnsi="Times New Roman" w:cs="Times New Roman"/>
          <w:sz w:val="24"/>
          <w:szCs w:val="24"/>
          <w:lang w:val="ru-RU"/>
        </w:rPr>
        <w:t>общение</w:t>
      </w:r>
      <w:proofErr w:type="gramEnd"/>
      <w:r w:rsidRPr="00B413B1">
        <w:rPr>
          <w:rFonts w:ascii="Times New Roman" w:hAnsi="Times New Roman" w:cs="Times New Roman"/>
          <w:sz w:val="24"/>
          <w:szCs w:val="24"/>
          <w:lang w:val="ru-RU"/>
        </w:rPr>
        <w:t xml:space="preserve"> с помощью электронных средств коммуникации (коммуникатор, компьютерное устройство). </w:t>
      </w:r>
    </w:p>
    <w:p w:rsidR="00B413B1" w:rsidRPr="00B413B1" w:rsidRDefault="00B413B1" w:rsidP="006F07D0">
      <w:pPr>
        <w:numPr>
          <w:ilvl w:val="1"/>
          <w:numId w:val="5"/>
        </w:numPr>
        <w:spacing w:after="0" w:line="269" w:lineRule="auto"/>
        <w:ind w:firstLine="708"/>
        <w:rPr>
          <w:rFonts w:ascii="Times New Roman" w:hAnsi="Times New Roman" w:cs="Times New Roman"/>
          <w:sz w:val="24"/>
          <w:szCs w:val="24"/>
          <w:lang w:val="ru-RU"/>
        </w:rPr>
      </w:pPr>
      <w:r w:rsidRPr="00B413B1">
        <w:rPr>
          <w:rFonts w:ascii="Times New Roman" w:hAnsi="Times New Roman" w:cs="Times New Roman"/>
          <w:i/>
          <w:sz w:val="24"/>
          <w:szCs w:val="24"/>
          <w:lang w:val="ru-RU"/>
        </w:rPr>
        <w:t xml:space="preserve">Глобальное чтение в доступных ребенку пределах, понимание смысла узнаваемого слова.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Узнавание и различение напечатанных слов, обозначающих имена людей, названия хорошо известных предметов и действий.  </w:t>
      </w:r>
    </w:p>
    <w:p w:rsidR="00B413B1" w:rsidRPr="00B413B1" w:rsidRDefault="00B413B1" w:rsidP="006F07D0">
      <w:pPr>
        <w:numPr>
          <w:ilvl w:val="0"/>
          <w:numId w:val="5"/>
        </w:numPr>
        <w:spacing w:after="0" w:line="270" w:lineRule="auto"/>
        <w:ind w:left="734"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Использование карточек с напечатанными словами как средства коммуникации.</w:t>
      </w:r>
    </w:p>
    <w:p w:rsidR="00B413B1" w:rsidRPr="00B413B1" w:rsidRDefault="00B413B1" w:rsidP="006F07D0">
      <w:pPr>
        <w:numPr>
          <w:ilvl w:val="0"/>
          <w:numId w:val="7"/>
        </w:numPr>
        <w:spacing w:after="0" w:line="269" w:lineRule="auto"/>
        <w:ind w:left="734" w:right="5083" w:hanging="360"/>
        <w:rPr>
          <w:rFonts w:ascii="Times New Roman" w:hAnsi="Times New Roman" w:cs="Times New Roman"/>
          <w:sz w:val="24"/>
          <w:szCs w:val="24"/>
          <w:lang w:val="ru-RU"/>
        </w:rPr>
      </w:pPr>
      <w:r w:rsidRPr="00B413B1">
        <w:rPr>
          <w:rFonts w:ascii="Times New Roman" w:hAnsi="Times New Roman" w:cs="Times New Roman"/>
          <w:i/>
          <w:sz w:val="24"/>
          <w:szCs w:val="24"/>
          <w:lang w:val="ru-RU"/>
        </w:rPr>
        <w:t>Развитие предпосылок к осмысленному чтению и письму, обучение чтению и письму</w:t>
      </w:r>
      <w:r w:rsidRPr="00B413B1">
        <w:rPr>
          <w:rFonts w:ascii="Times New Roman" w:hAnsi="Times New Roman" w:cs="Times New Roman"/>
          <w:sz w:val="24"/>
          <w:szCs w:val="24"/>
          <w:lang w:val="ru-RU"/>
        </w:rPr>
        <w:t xml:space="preserve">. </w:t>
      </w:r>
    </w:p>
    <w:p w:rsidR="00B413B1" w:rsidRPr="00B413B1" w:rsidRDefault="00B413B1" w:rsidP="006F07D0">
      <w:pPr>
        <w:numPr>
          <w:ilvl w:val="1"/>
          <w:numId w:val="7"/>
        </w:numPr>
        <w:spacing w:after="0" w:line="270" w:lineRule="auto"/>
        <w:ind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Узнавание и различение образов графем (букв). </w:t>
      </w:r>
    </w:p>
    <w:p w:rsidR="00B413B1" w:rsidRPr="00B413B1" w:rsidRDefault="00B413B1" w:rsidP="006F07D0">
      <w:pPr>
        <w:numPr>
          <w:ilvl w:val="1"/>
          <w:numId w:val="7"/>
        </w:numPr>
        <w:spacing w:after="0" w:line="270" w:lineRule="auto"/>
        <w:ind w:right="11" w:hanging="360"/>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Копирование с образца отдельных букв, слогов, слов.  </w:t>
      </w:r>
    </w:p>
    <w:p w:rsidR="00B413B1" w:rsidRPr="00B413B1" w:rsidRDefault="00B413B1" w:rsidP="006F07D0">
      <w:pPr>
        <w:numPr>
          <w:ilvl w:val="1"/>
          <w:numId w:val="7"/>
        </w:numPr>
        <w:spacing w:after="0" w:line="270" w:lineRule="auto"/>
        <w:ind w:right="11" w:hanging="360"/>
        <w:rPr>
          <w:rFonts w:ascii="Times New Roman" w:hAnsi="Times New Roman" w:cs="Times New Roman"/>
          <w:sz w:val="24"/>
          <w:szCs w:val="24"/>
        </w:rPr>
      </w:pPr>
      <w:proofErr w:type="spellStart"/>
      <w:r w:rsidRPr="00B413B1">
        <w:rPr>
          <w:rFonts w:ascii="Times New Roman" w:hAnsi="Times New Roman" w:cs="Times New Roman"/>
          <w:sz w:val="24"/>
          <w:szCs w:val="24"/>
        </w:rPr>
        <w:t>Начальные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навыки</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чтения</w:t>
      </w:r>
      <w:proofErr w:type="spellEnd"/>
      <w:r w:rsidRPr="00B413B1">
        <w:rPr>
          <w:rFonts w:ascii="Times New Roman" w:hAnsi="Times New Roman" w:cs="Times New Roman"/>
          <w:sz w:val="24"/>
          <w:szCs w:val="24"/>
        </w:rPr>
        <w:t xml:space="preserve"> и </w:t>
      </w:r>
      <w:proofErr w:type="spellStart"/>
      <w:r w:rsidRPr="00B413B1">
        <w:rPr>
          <w:rFonts w:ascii="Times New Roman" w:hAnsi="Times New Roman" w:cs="Times New Roman"/>
          <w:sz w:val="24"/>
          <w:szCs w:val="24"/>
        </w:rPr>
        <w:t>письма</w:t>
      </w:r>
      <w:proofErr w:type="spellEnd"/>
      <w:r w:rsidRPr="00B413B1">
        <w:rPr>
          <w:rFonts w:ascii="Times New Roman" w:hAnsi="Times New Roman" w:cs="Times New Roman"/>
          <w:sz w:val="24"/>
          <w:szCs w:val="24"/>
        </w:rPr>
        <w:t xml:space="preserve"> </w:t>
      </w:r>
    </w:p>
    <w:p w:rsidR="00B413B1" w:rsidRPr="00B413B1" w:rsidRDefault="00B413B1" w:rsidP="006F07D0">
      <w:pPr>
        <w:numPr>
          <w:ilvl w:val="0"/>
          <w:numId w:val="7"/>
        </w:numPr>
        <w:spacing w:after="0" w:line="270" w:lineRule="auto"/>
        <w:ind w:left="734" w:right="5083" w:hanging="360"/>
        <w:rPr>
          <w:rFonts w:ascii="Times New Roman" w:hAnsi="Times New Roman" w:cs="Times New Roman"/>
          <w:sz w:val="24"/>
          <w:szCs w:val="24"/>
        </w:rPr>
      </w:pPr>
      <w:proofErr w:type="spellStart"/>
      <w:r w:rsidRPr="00B413B1">
        <w:rPr>
          <w:rFonts w:ascii="Times New Roman" w:hAnsi="Times New Roman" w:cs="Times New Roman"/>
          <w:i/>
          <w:sz w:val="24"/>
          <w:szCs w:val="24"/>
        </w:rPr>
        <w:t>Чтение</w:t>
      </w:r>
      <w:proofErr w:type="spellEnd"/>
      <w:r w:rsidRPr="00B413B1">
        <w:rPr>
          <w:rFonts w:ascii="Times New Roman" w:hAnsi="Times New Roman" w:cs="Times New Roman"/>
          <w:i/>
          <w:sz w:val="24"/>
          <w:szCs w:val="24"/>
        </w:rPr>
        <w:t xml:space="preserve"> и </w:t>
      </w:r>
      <w:proofErr w:type="spellStart"/>
      <w:r w:rsidRPr="00B413B1">
        <w:rPr>
          <w:rFonts w:ascii="Times New Roman" w:hAnsi="Times New Roman" w:cs="Times New Roman"/>
          <w:i/>
          <w:sz w:val="24"/>
          <w:szCs w:val="24"/>
        </w:rPr>
        <w:t>письмо</w:t>
      </w:r>
      <w:proofErr w:type="spellEnd"/>
      <w:r w:rsidRPr="00B413B1">
        <w:rPr>
          <w:rFonts w:ascii="Times New Roman" w:hAnsi="Times New Roman" w:cs="Times New Roman"/>
          <w:i/>
          <w:sz w:val="24"/>
          <w:szCs w:val="24"/>
        </w:rPr>
        <w:t xml:space="preserve"> </w:t>
      </w:r>
    </w:p>
    <w:p w:rsidR="00B413B1" w:rsidRPr="00B413B1" w:rsidRDefault="00B413B1" w:rsidP="006F07D0">
      <w:pPr>
        <w:numPr>
          <w:ilvl w:val="0"/>
          <w:numId w:val="9"/>
        </w:numPr>
        <w:spacing w:after="0" w:line="270" w:lineRule="auto"/>
        <w:ind w:right="5083"/>
        <w:rPr>
          <w:rFonts w:ascii="Times New Roman" w:hAnsi="Times New Roman" w:cs="Times New Roman"/>
          <w:sz w:val="24"/>
          <w:szCs w:val="24"/>
        </w:rPr>
      </w:pPr>
      <w:proofErr w:type="spellStart"/>
      <w:r w:rsidRPr="00B413B1">
        <w:rPr>
          <w:rFonts w:ascii="Times New Roman" w:hAnsi="Times New Roman" w:cs="Times New Roman"/>
          <w:sz w:val="24"/>
          <w:szCs w:val="24"/>
        </w:rPr>
        <w:t>начальные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навыки</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чтения</w:t>
      </w:r>
      <w:proofErr w:type="spellEnd"/>
      <w:r w:rsidRPr="00B413B1">
        <w:rPr>
          <w:rFonts w:ascii="Times New Roman" w:hAnsi="Times New Roman" w:cs="Times New Roman"/>
          <w:sz w:val="24"/>
          <w:szCs w:val="24"/>
        </w:rPr>
        <w:t xml:space="preserve"> и </w:t>
      </w:r>
      <w:proofErr w:type="spellStart"/>
      <w:r w:rsidRPr="00B413B1">
        <w:rPr>
          <w:rFonts w:ascii="Times New Roman" w:hAnsi="Times New Roman" w:cs="Times New Roman"/>
          <w:sz w:val="24"/>
          <w:szCs w:val="24"/>
        </w:rPr>
        <w:t>письма</w:t>
      </w:r>
      <w:proofErr w:type="spellEnd"/>
      <w:r w:rsidRPr="00B413B1">
        <w:rPr>
          <w:rFonts w:ascii="Times New Roman" w:hAnsi="Times New Roman" w:cs="Times New Roman"/>
          <w:sz w:val="24"/>
          <w:szCs w:val="24"/>
        </w:rPr>
        <w:t xml:space="preserve"> </w:t>
      </w: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ind w:left="14"/>
        <w:jc w:val="center"/>
        <w:rPr>
          <w:rFonts w:ascii="Times New Roman" w:hAnsi="Times New Roman" w:cs="Times New Roman"/>
          <w:b/>
          <w:sz w:val="24"/>
          <w:szCs w:val="24"/>
        </w:rPr>
      </w:pPr>
      <w:r w:rsidRPr="00B413B1">
        <w:rPr>
          <w:rFonts w:ascii="Times New Roman" w:hAnsi="Times New Roman" w:cs="Times New Roman"/>
          <w:b/>
          <w:sz w:val="24"/>
          <w:szCs w:val="24"/>
        </w:rPr>
        <w:t>СОДЕРЖАНИЕ ПРЕДМЕТА</w:t>
      </w:r>
    </w:p>
    <w:p w:rsidR="00B413B1" w:rsidRPr="00B413B1" w:rsidRDefault="00B413B1" w:rsidP="00B413B1">
      <w:pPr>
        <w:spacing w:after="0"/>
        <w:ind w:left="14"/>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 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B413B1" w:rsidRPr="00B413B1" w:rsidRDefault="00B413B1" w:rsidP="00B413B1">
      <w:pPr>
        <w:spacing w:after="0"/>
        <w:ind w:left="14"/>
        <w:rPr>
          <w:rFonts w:ascii="Times New Roman" w:hAnsi="Times New Roman" w:cs="Times New Roman"/>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Коммуникация </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Коммуникация с использованием вербальных средств.</w:t>
      </w:r>
    </w:p>
    <w:p w:rsidR="00B413B1" w:rsidRPr="00B413B1" w:rsidRDefault="00B413B1" w:rsidP="00B413B1">
      <w:pPr>
        <w:spacing w:after="0" w:line="259" w:lineRule="auto"/>
        <w:ind w:left="14"/>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b/>
          <w:sz w:val="24"/>
          <w:szCs w:val="24"/>
          <w:lang w:val="ru-RU"/>
        </w:rPr>
      </w:pPr>
      <w:r w:rsidRPr="00B413B1">
        <w:rPr>
          <w:rFonts w:ascii="Times New Roman" w:hAnsi="Times New Roman" w:cs="Times New Roman"/>
          <w:sz w:val="24"/>
          <w:szCs w:val="24"/>
          <w:lang w:val="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w:t>
      </w:r>
      <w:r w:rsidRPr="00B413B1">
        <w:rPr>
          <w:rFonts w:ascii="Times New Roman" w:hAnsi="Times New Roman" w:cs="Times New Roman"/>
          <w:sz w:val="24"/>
          <w:szCs w:val="24"/>
          <w:lang w:val="ru-RU"/>
        </w:rPr>
        <w:lastRenderedPageBreak/>
        <w:t>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Коммуникация с использованием невербальных средств. </w:t>
      </w:r>
    </w:p>
    <w:p w:rsidR="00B413B1" w:rsidRPr="00B413B1" w:rsidRDefault="00B413B1" w:rsidP="00B413B1">
      <w:pPr>
        <w:spacing w:after="0" w:line="259" w:lineRule="auto"/>
        <w:ind w:left="14" w:firstLine="695"/>
        <w:rPr>
          <w:rFonts w:ascii="Times New Roman" w:hAnsi="Times New Roman" w:cs="Times New Roman"/>
          <w:b/>
          <w:sz w:val="24"/>
          <w:szCs w:val="24"/>
          <w:lang w:val="ru-RU"/>
        </w:rPr>
      </w:pPr>
      <w:r w:rsidRPr="00B413B1">
        <w:rPr>
          <w:rFonts w:ascii="Times New Roman" w:hAnsi="Times New Roman" w:cs="Times New Roman"/>
          <w:sz w:val="24"/>
          <w:szCs w:val="24"/>
          <w:lang w:val="ru-RU"/>
        </w:rPr>
        <w:t>Указание взглядом на объект при выражении своих желаний, ответе на вопрос. Выражение мимикой согласия (несогласия), удовольствия(неудовольствия);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Развитие речи средствами вербальной и невербальной коммуникации</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 </w:t>
      </w:r>
      <w:proofErr w:type="spellStart"/>
      <w:r w:rsidRPr="00B413B1">
        <w:rPr>
          <w:rFonts w:ascii="Times New Roman" w:hAnsi="Times New Roman" w:cs="Times New Roman"/>
          <w:b/>
          <w:sz w:val="24"/>
          <w:szCs w:val="24"/>
          <w:lang w:val="ru-RU"/>
        </w:rPr>
        <w:t>Импрессивная</w:t>
      </w:r>
      <w:proofErr w:type="spellEnd"/>
      <w:r w:rsidRPr="00B413B1">
        <w:rPr>
          <w:rFonts w:ascii="Times New Roman" w:hAnsi="Times New Roman" w:cs="Times New Roman"/>
          <w:b/>
          <w:sz w:val="24"/>
          <w:szCs w:val="24"/>
          <w:lang w:val="ru-RU"/>
        </w:rPr>
        <w:t xml:space="preserve"> речь.</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b/>
          <w:sz w:val="24"/>
          <w:szCs w:val="24"/>
          <w:lang w:val="ru-RU"/>
        </w:rPr>
      </w:pPr>
      <w:r w:rsidRPr="00B413B1">
        <w:rPr>
          <w:rFonts w:ascii="Times New Roman" w:hAnsi="Times New Roman" w:cs="Times New Roman"/>
          <w:sz w:val="24"/>
          <w:szCs w:val="24"/>
          <w:lang w:val="ru-RU"/>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школьные принадлежности, продукты, транспорт, птицы.). Понимание обобщающих понятий (посуда, мебель, игрушки, одежда, обувь, животные, овощи, фрукты, продукты, транспорт, птицы.).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простых предложений.</w:t>
      </w:r>
    </w:p>
    <w:p w:rsidR="00B413B1" w:rsidRPr="00B413B1" w:rsidRDefault="00B413B1" w:rsidP="00B413B1">
      <w:pPr>
        <w:spacing w:after="0" w:line="259" w:lineRule="auto"/>
        <w:ind w:left="14"/>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Экспрессивная речь. </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b/>
          <w:sz w:val="24"/>
          <w:szCs w:val="24"/>
          <w:lang w:val="ru-RU"/>
        </w:rPr>
      </w:pPr>
      <w:r w:rsidRPr="00B413B1">
        <w:rPr>
          <w:rFonts w:ascii="Times New Roman" w:hAnsi="Times New Roman" w:cs="Times New Roman"/>
          <w:sz w:val="24"/>
          <w:szCs w:val="24"/>
          <w:lang w:val="ru-RU"/>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простых предложений.</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Экспрессия с использованием средств невербальной коммуникации. </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sz w:val="24"/>
          <w:szCs w:val="24"/>
          <w:lang w:val="ru-RU"/>
        </w:rPr>
      </w:pPr>
      <w:r w:rsidRPr="00B413B1">
        <w:rPr>
          <w:rFonts w:ascii="Times New Roman" w:hAnsi="Times New Roman" w:cs="Times New Roman"/>
          <w:sz w:val="24"/>
          <w:szCs w:val="24"/>
          <w:lang w:val="ru-RU"/>
        </w:rPr>
        <w:t>Сообщение собственного имени посредством напечатанного слова. Сообщение имён членов семьи (учащихся класса, педагогов класса) посредством напечатанного слова.</w:t>
      </w:r>
    </w:p>
    <w:p w:rsidR="00B413B1" w:rsidRPr="00B413B1" w:rsidRDefault="00B413B1" w:rsidP="00B413B1">
      <w:pPr>
        <w:spacing w:after="0" w:line="259" w:lineRule="auto"/>
        <w:ind w:left="14" w:firstLine="695"/>
        <w:rPr>
          <w:rFonts w:ascii="Times New Roman" w:hAnsi="Times New Roman" w:cs="Times New Roman"/>
          <w:sz w:val="24"/>
          <w:szCs w:val="24"/>
          <w:lang w:val="ru-RU"/>
        </w:rPr>
      </w:pP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 xml:space="preserve">Чтение и письмо </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Глобальное чтение.</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lastRenderedPageBreak/>
        <w:t xml:space="preserve"> Узнавание (различение) напечатанных слов, обозначающих имена людей, названия предметов, действий. </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Предпосылки к осмысленному чтению и письму.</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sz w:val="24"/>
          <w:szCs w:val="24"/>
          <w:lang w:val="ru-RU"/>
        </w:rPr>
      </w:pPr>
      <w:r w:rsidRPr="00B413B1">
        <w:rPr>
          <w:rFonts w:ascii="Times New Roman" w:hAnsi="Times New Roman" w:cs="Times New Roman"/>
          <w:sz w:val="24"/>
          <w:szCs w:val="24"/>
          <w:lang w:val="ru-RU"/>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r w:rsidRPr="00B413B1">
        <w:rPr>
          <w:rFonts w:ascii="Times New Roman" w:hAnsi="Times New Roman" w:cs="Times New Roman"/>
          <w:b/>
          <w:sz w:val="24"/>
          <w:szCs w:val="24"/>
          <w:lang w:val="ru-RU"/>
        </w:rPr>
        <w:t>Начальные навыки чтения и письма.</w:t>
      </w:r>
    </w:p>
    <w:p w:rsidR="00B413B1" w:rsidRPr="00B413B1" w:rsidRDefault="00B413B1" w:rsidP="00B413B1">
      <w:pPr>
        <w:spacing w:after="0" w:line="259" w:lineRule="auto"/>
        <w:ind w:left="14" w:firstLine="695"/>
        <w:jc w:val="center"/>
        <w:rPr>
          <w:rFonts w:ascii="Times New Roman" w:hAnsi="Times New Roman" w:cs="Times New Roman"/>
          <w:b/>
          <w:sz w:val="24"/>
          <w:szCs w:val="24"/>
          <w:lang w:val="ru-RU"/>
        </w:rPr>
      </w:pPr>
    </w:p>
    <w:p w:rsidR="00B413B1" w:rsidRPr="00B413B1" w:rsidRDefault="00B413B1" w:rsidP="00B413B1">
      <w:pPr>
        <w:spacing w:after="0" w:line="259" w:lineRule="auto"/>
        <w:ind w:left="14" w:firstLine="695"/>
        <w:rPr>
          <w:rFonts w:ascii="Times New Roman" w:hAnsi="Times New Roman" w:cs="Times New Roman"/>
          <w:b/>
          <w:sz w:val="24"/>
          <w:szCs w:val="24"/>
          <w:lang w:val="ru-RU"/>
        </w:rPr>
      </w:pPr>
      <w:r w:rsidRPr="00B413B1">
        <w:rPr>
          <w:rFonts w:ascii="Times New Roman" w:hAnsi="Times New Roman" w:cs="Times New Roman"/>
          <w:sz w:val="24"/>
          <w:szCs w:val="24"/>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w:t>
      </w: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lang w:val="ru-RU"/>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P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Default="00B413B1" w:rsidP="00B413B1">
      <w:pPr>
        <w:spacing w:after="0" w:line="259" w:lineRule="auto"/>
        <w:ind w:left="14"/>
        <w:jc w:val="center"/>
        <w:rPr>
          <w:rFonts w:ascii="Times New Roman" w:hAnsi="Times New Roman" w:cs="Times New Roman"/>
          <w:b/>
          <w:sz w:val="24"/>
          <w:szCs w:val="24"/>
        </w:rPr>
      </w:pPr>
    </w:p>
    <w:p w:rsidR="00B413B1" w:rsidRPr="006E1800" w:rsidRDefault="00B413B1" w:rsidP="006E1800">
      <w:pPr>
        <w:spacing w:after="0" w:line="259" w:lineRule="auto"/>
        <w:ind w:left="14"/>
        <w:jc w:val="center"/>
        <w:rPr>
          <w:rFonts w:ascii="Times New Roman" w:hAnsi="Times New Roman" w:cs="Times New Roman"/>
          <w:b/>
          <w:sz w:val="24"/>
          <w:szCs w:val="24"/>
        </w:rPr>
      </w:pPr>
      <w:proofErr w:type="spellStart"/>
      <w:r w:rsidRPr="00B413B1">
        <w:rPr>
          <w:rFonts w:ascii="Times New Roman" w:hAnsi="Times New Roman" w:cs="Times New Roman"/>
          <w:b/>
          <w:sz w:val="24"/>
          <w:szCs w:val="24"/>
        </w:rPr>
        <w:t>Календарно-тематическое</w:t>
      </w:r>
      <w:proofErr w:type="spellEnd"/>
      <w:r w:rsidRPr="00B413B1">
        <w:rPr>
          <w:rFonts w:ascii="Times New Roman" w:hAnsi="Times New Roman" w:cs="Times New Roman"/>
          <w:b/>
          <w:sz w:val="24"/>
          <w:szCs w:val="24"/>
        </w:rPr>
        <w:t xml:space="preserve"> </w:t>
      </w:r>
      <w:proofErr w:type="spellStart"/>
      <w:r w:rsidRPr="00B413B1">
        <w:rPr>
          <w:rFonts w:ascii="Times New Roman" w:hAnsi="Times New Roman" w:cs="Times New Roman"/>
          <w:b/>
          <w:sz w:val="24"/>
          <w:szCs w:val="24"/>
        </w:rPr>
        <w:t>планирование</w:t>
      </w:r>
      <w:proofErr w:type="spellEnd"/>
      <w:r w:rsidRPr="00B413B1">
        <w:rPr>
          <w:rFonts w:ascii="Times New Roman" w:hAnsi="Times New Roman" w:cs="Times New Roman"/>
          <w:b/>
          <w:sz w:val="24"/>
          <w:szCs w:val="24"/>
        </w:rPr>
        <w:t>.</w:t>
      </w:r>
    </w:p>
    <w:p w:rsidR="00B413B1" w:rsidRPr="00B413B1" w:rsidRDefault="00B413B1" w:rsidP="00B413B1">
      <w:pPr>
        <w:rPr>
          <w:rFonts w:ascii="Times New Roman" w:hAnsi="Times New Roman" w:cs="Times New Roman"/>
          <w:sz w:val="24"/>
          <w:szCs w:val="24"/>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29"/>
        <w:gridCol w:w="8222"/>
        <w:gridCol w:w="1275"/>
      </w:tblGrid>
      <w:tr w:rsidR="00B413B1" w:rsidRPr="00B413B1" w:rsidTr="006F07D0">
        <w:trPr>
          <w:trHeight w:val="1065"/>
        </w:trPr>
        <w:tc>
          <w:tcPr>
            <w:tcW w:w="567" w:type="dxa"/>
            <w:gridSpan w:val="2"/>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 п/п</w:t>
            </w:r>
          </w:p>
        </w:tc>
        <w:tc>
          <w:tcPr>
            <w:tcW w:w="8222" w:type="dxa"/>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Наименование</w:t>
            </w:r>
            <w:proofErr w:type="spellEnd"/>
            <w:r w:rsidRPr="00B413B1">
              <w:rPr>
                <w:rFonts w:ascii="Times New Roman" w:hAnsi="Times New Roman" w:cs="Times New Roman"/>
                <w:b/>
                <w:sz w:val="24"/>
                <w:szCs w:val="24"/>
              </w:rPr>
              <w:t xml:space="preserve"> </w:t>
            </w:r>
            <w:proofErr w:type="spellStart"/>
            <w:r w:rsidRPr="00B413B1">
              <w:rPr>
                <w:rFonts w:ascii="Times New Roman" w:hAnsi="Times New Roman" w:cs="Times New Roman"/>
                <w:b/>
                <w:sz w:val="24"/>
                <w:szCs w:val="24"/>
              </w:rPr>
              <w:t>разделов</w:t>
            </w:r>
            <w:proofErr w:type="spellEnd"/>
            <w:r w:rsidRPr="00B413B1">
              <w:rPr>
                <w:rFonts w:ascii="Times New Roman" w:hAnsi="Times New Roman" w:cs="Times New Roman"/>
                <w:b/>
                <w:sz w:val="24"/>
                <w:szCs w:val="24"/>
              </w:rPr>
              <w:t xml:space="preserve"> и </w:t>
            </w:r>
            <w:proofErr w:type="spellStart"/>
            <w:r w:rsidRPr="00B413B1">
              <w:rPr>
                <w:rFonts w:ascii="Times New Roman" w:hAnsi="Times New Roman" w:cs="Times New Roman"/>
                <w:b/>
                <w:sz w:val="24"/>
                <w:szCs w:val="24"/>
              </w:rPr>
              <w:t>тем</w:t>
            </w:r>
            <w:proofErr w:type="spellEnd"/>
          </w:p>
        </w:tc>
        <w:tc>
          <w:tcPr>
            <w:tcW w:w="1275" w:type="dxa"/>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Количество</w:t>
            </w:r>
            <w:proofErr w:type="spellEnd"/>
            <w:r w:rsidRPr="00B413B1">
              <w:rPr>
                <w:rFonts w:ascii="Times New Roman" w:hAnsi="Times New Roman" w:cs="Times New Roman"/>
                <w:b/>
                <w:sz w:val="24"/>
                <w:szCs w:val="24"/>
              </w:rPr>
              <w:t xml:space="preserve"> </w:t>
            </w:r>
            <w:proofErr w:type="spellStart"/>
            <w:r w:rsidRPr="00B413B1">
              <w:rPr>
                <w:rFonts w:ascii="Times New Roman" w:hAnsi="Times New Roman" w:cs="Times New Roman"/>
                <w:b/>
                <w:sz w:val="24"/>
                <w:szCs w:val="24"/>
              </w:rPr>
              <w:t>часов</w:t>
            </w:r>
            <w:proofErr w:type="spellEnd"/>
            <w:r w:rsidRPr="00B413B1">
              <w:rPr>
                <w:rFonts w:ascii="Times New Roman" w:hAnsi="Times New Roman" w:cs="Times New Roman"/>
                <w:b/>
                <w:sz w:val="24"/>
                <w:szCs w:val="24"/>
              </w:rPr>
              <w:t xml:space="preserve"> </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Коммуникация</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4ч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w:t>
            </w:r>
          </w:p>
        </w:tc>
        <w:tc>
          <w:tcPr>
            <w:tcW w:w="8222" w:type="dxa"/>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Здравствуй</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школа</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p w:rsidR="00B413B1" w:rsidRPr="00B413B1" w:rsidRDefault="00B413B1" w:rsidP="00107463">
            <w:pPr>
              <w:jc w:val="both"/>
              <w:rPr>
                <w:rFonts w:ascii="Times New Roman" w:hAnsi="Times New Roman" w:cs="Times New Roman"/>
                <w:sz w:val="24"/>
                <w:szCs w:val="24"/>
              </w:rPr>
            </w:pP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w:t>
            </w:r>
          </w:p>
        </w:tc>
        <w:tc>
          <w:tcPr>
            <w:tcW w:w="8222" w:type="dxa"/>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Обращение</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Обращение с просьбой о помощи.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w:t>
            </w:r>
          </w:p>
        </w:tc>
        <w:tc>
          <w:tcPr>
            <w:tcW w:w="8222" w:type="dxa"/>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Использование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слов</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благодарности</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lang w:val="ru-RU"/>
              </w:rPr>
            </w:pPr>
            <w:r w:rsidRPr="00B413B1">
              <w:rPr>
                <w:rFonts w:ascii="Times New Roman" w:hAnsi="Times New Roman" w:cs="Times New Roman"/>
                <w:b/>
                <w:sz w:val="24"/>
                <w:szCs w:val="24"/>
                <w:lang w:val="ru-RU"/>
              </w:rPr>
              <w:t>Развитие речи средствами вербальной и невербальной коммуникации</w:t>
            </w:r>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6ч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5-6</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Развитие речи средствами вербальной и невербальной коммуникации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7</w:t>
            </w:r>
          </w:p>
        </w:tc>
        <w:tc>
          <w:tcPr>
            <w:tcW w:w="8222" w:type="dxa"/>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Слово</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как</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единица</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речи</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8</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Слово. Определение слов в ряду других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9</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Слово. Изменение слов «один», «много».</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10</w:t>
            </w:r>
          </w:p>
        </w:tc>
        <w:tc>
          <w:tcPr>
            <w:tcW w:w="8222" w:type="dxa"/>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Понимание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обобщающих</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понятий</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Чтение</w:t>
            </w:r>
            <w:proofErr w:type="spellEnd"/>
            <w:r w:rsidRPr="00B413B1">
              <w:rPr>
                <w:rFonts w:ascii="Times New Roman" w:hAnsi="Times New Roman" w:cs="Times New Roman"/>
                <w:b/>
                <w:sz w:val="24"/>
                <w:szCs w:val="24"/>
              </w:rPr>
              <w:t xml:space="preserve"> и </w:t>
            </w:r>
            <w:proofErr w:type="spellStart"/>
            <w:r w:rsidRPr="00B413B1">
              <w:rPr>
                <w:rFonts w:ascii="Times New Roman" w:hAnsi="Times New Roman" w:cs="Times New Roman"/>
                <w:b/>
                <w:sz w:val="24"/>
                <w:szCs w:val="24"/>
              </w:rPr>
              <w:t>письмо</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6ч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11</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А.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12</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О.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13</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У.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14</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М.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15</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С.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16</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Х.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 xml:space="preserve">II </w:t>
            </w:r>
            <w:proofErr w:type="spellStart"/>
            <w:r w:rsidRPr="00B413B1">
              <w:rPr>
                <w:rFonts w:ascii="Times New Roman" w:hAnsi="Times New Roman" w:cs="Times New Roman"/>
                <w:b/>
                <w:sz w:val="24"/>
                <w:szCs w:val="24"/>
              </w:rPr>
              <w:t>четверть</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16ч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Коммуникация</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2ч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17</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Различение неречевых и речевых звуков.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18</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Имитация неречевых и речевых звуков.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lang w:val="ru-RU"/>
              </w:rPr>
            </w:pPr>
            <w:r w:rsidRPr="00B413B1">
              <w:rPr>
                <w:rFonts w:ascii="Times New Roman" w:hAnsi="Times New Roman" w:cs="Times New Roman"/>
                <w:b/>
                <w:sz w:val="24"/>
                <w:szCs w:val="24"/>
                <w:lang w:val="ru-RU"/>
              </w:rPr>
              <w:lastRenderedPageBreak/>
              <w:t>Развитие речи средствами вербальной и невербальной коммуникации</w:t>
            </w:r>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5ч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19</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указывающих на предмет.</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20</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обозначающих признак предмета.</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21</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обозначающих действия предмета.</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22</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обозначающих признак действия, состояние.</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6F07D0">
        <w:trPr>
          <w:trHeight w:val="276"/>
        </w:trPr>
        <w:tc>
          <w:tcPr>
            <w:tcW w:w="567" w:type="dxa"/>
            <w:gridSpan w:val="2"/>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23</w:t>
            </w:r>
          </w:p>
        </w:tc>
        <w:tc>
          <w:tcPr>
            <w:tcW w:w="8222" w:type="dxa"/>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обозначающих число, количество предметов.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Чтение</w:t>
            </w:r>
            <w:proofErr w:type="spellEnd"/>
            <w:r w:rsidRPr="00B413B1">
              <w:rPr>
                <w:rFonts w:ascii="Times New Roman" w:hAnsi="Times New Roman" w:cs="Times New Roman"/>
                <w:b/>
                <w:sz w:val="24"/>
                <w:szCs w:val="24"/>
              </w:rPr>
              <w:t xml:space="preserve"> и </w:t>
            </w:r>
            <w:proofErr w:type="spellStart"/>
            <w:r w:rsidRPr="00B413B1">
              <w:rPr>
                <w:rFonts w:ascii="Times New Roman" w:hAnsi="Times New Roman" w:cs="Times New Roman"/>
                <w:b/>
                <w:sz w:val="24"/>
                <w:szCs w:val="24"/>
              </w:rPr>
              <w:t>письмо</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9ч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24</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Ш.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25</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Л.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26</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ы.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27</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Н.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28</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Буква Р. Чтение слогов и слов.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29</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К.</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30</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Конструирование и выделение буквы К.</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31</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К.</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32</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К.</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 xml:space="preserve">III </w:t>
            </w:r>
            <w:proofErr w:type="spellStart"/>
            <w:r w:rsidRPr="00B413B1">
              <w:rPr>
                <w:rFonts w:ascii="Times New Roman" w:hAnsi="Times New Roman" w:cs="Times New Roman"/>
                <w:b/>
                <w:sz w:val="24"/>
                <w:szCs w:val="24"/>
              </w:rPr>
              <w:t>четверть</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20ч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Коммуникация</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2ч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33-34</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Поддержание диалога на заданную тему.</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lang w:val="ru-RU"/>
              </w:rPr>
            </w:pPr>
            <w:r w:rsidRPr="00B413B1">
              <w:rPr>
                <w:rFonts w:ascii="Times New Roman" w:hAnsi="Times New Roman" w:cs="Times New Roman"/>
                <w:b/>
                <w:sz w:val="24"/>
                <w:szCs w:val="24"/>
                <w:lang w:val="ru-RU"/>
              </w:rPr>
              <w:t>Развитие речи средствами вербальной и невербальной коммуникации</w:t>
            </w:r>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3ч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35</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Предложение</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36</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Составление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предложений</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37</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Понимание слов, обозначающих взаимосвязь слов в предложении.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Чтение</w:t>
            </w:r>
            <w:proofErr w:type="spellEnd"/>
            <w:r w:rsidRPr="00B413B1">
              <w:rPr>
                <w:rFonts w:ascii="Times New Roman" w:hAnsi="Times New Roman" w:cs="Times New Roman"/>
                <w:b/>
                <w:sz w:val="24"/>
                <w:szCs w:val="24"/>
              </w:rPr>
              <w:t xml:space="preserve"> и </w:t>
            </w:r>
            <w:proofErr w:type="spellStart"/>
            <w:r w:rsidRPr="00B413B1">
              <w:rPr>
                <w:rFonts w:ascii="Times New Roman" w:hAnsi="Times New Roman" w:cs="Times New Roman"/>
                <w:b/>
                <w:sz w:val="24"/>
                <w:szCs w:val="24"/>
              </w:rPr>
              <w:t>письмо</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15ч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38</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П</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39</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Конструирование и выделение буквы П.</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40</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П</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lastRenderedPageBreak/>
              <w:t>41</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П.</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42</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Т.</w:t>
            </w:r>
          </w:p>
        </w:tc>
        <w:tc>
          <w:tcPr>
            <w:tcW w:w="1275" w:type="dxa"/>
          </w:tcPr>
          <w:p w:rsidR="00B413B1" w:rsidRPr="00B413B1" w:rsidRDefault="00B413B1" w:rsidP="00107463">
            <w:pPr>
              <w:jc w:val="both"/>
              <w:rPr>
                <w:rFonts w:ascii="Times New Roman" w:hAnsi="Times New Roman" w:cs="Times New Roman"/>
                <w:sz w:val="24"/>
                <w:szCs w:val="24"/>
              </w:rPr>
            </w:pP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43</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proofErr w:type="spellStart"/>
            <w:r w:rsidRPr="00B413B1">
              <w:rPr>
                <w:rFonts w:ascii="Times New Roman" w:hAnsi="Times New Roman" w:cs="Times New Roman"/>
                <w:sz w:val="24"/>
                <w:szCs w:val="24"/>
                <w:lang w:val="ru-RU"/>
              </w:rPr>
              <w:t>Конструировани</w:t>
            </w:r>
            <w:proofErr w:type="spellEnd"/>
            <w:r w:rsidRPr="00B413B1">
              <w:rPr>
                <w:rFonts w:ascii="Times New Roman" w:hAnsi="Times New Roman" w:cs="Times New Roman"/>
                <w:sz w:val="24"/>
                <w:szCs w:val="24"/>
                <w:lang w:val="ru-RU"/>
              </w:rPr>
              <w:t xml:space="preserve"> е и выделение буквы Т.</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44</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Т.</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45</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Т.</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46</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47</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Конструирование и выделение буквы 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48</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49</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И.</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50</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З.</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51</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Конструирование и выделение буквы З</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52</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и слов с буквой З.</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 xml:space="preserve">IV </w:t>
            </w:r>
            <w:proofErr w:type="spellStart"/>
            <w:r w:rsidRPr="00B413B1">
              <w:rPr>
                <w:rFonts w:ascii="Times New Roman" w:hAnsi="Times New Roman" w:cs="Times New Roman"/>
                <w:b/>
                <w:sz w:val="24"/>
                <w:szCs w:val="24"/>
              </w:rPr>
              <w:t>четверть</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16ч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Коммуникация</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2ч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53-54</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Сотрудничество</w:t>
            </w:r>
            <w:proofErr w:type="spellEnd"/>
            <w:r w:rsidRPr="00B413B1">
              <w:rPr>
                <w:rFonts w:ascii="Times New Roman" w:hAnsi="Times New Roman" w:cs="Times New Roman"/>
                <w:sz w:val="24"/>
                <w:szCs w:val="24"/>
              </w:rPr>
              <w:t xml:space="preserve"> в </w:t>
            </w:r>
            <w:proofErr w:type="spellStart"/>
            <w:r w:rsidRPr="00B413B1">
              <w:rPr>
                <w:rFonts w:ascii="Times New Roman" w:hAnsi="Times New Roman" w:cs="Times New Roman"/>
                <w:sz w:val="24"/>
                <w:szCs w:val="24"/>
              </w:rPr>
              <w:t>общении</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2ч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lang w:val="ru-RU"/>
              </w:rPr>
            </w:pPr>
            <w:r w:rsidRPr="00B413B1">
              <w:rPr>
                <w:rFonts w:ascii="Times New Roman" w:hAnsi="Times New Roman" w:cs="Times New Roman"/>
                <w:b/>
                <w:sz w:val="24"/>
                <w:szCs w:val="24"/>
                <w:lang w:val="ru-RU"/>
              </w:rPr>
              <w:t>Развитие речи средствами вербальной и невербальной коммуникации</w:t>
            </w:r>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6ч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55</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Составление рассказа по последовательно продемонстрированным действиям.</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56</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Составление рассказа по одной сюжетной картинке</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57</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Составление рассказа по серии сюжетных картинок</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58</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Составление</w:t>
            </w:r>
            <w:proofErr w:type="spellEnd"/>
            <w:r w:rsidRPr="00B413B1">
              <w:rPr>
                <w:rFonts w:ascii="Times New Roman" w:hAnsi="Times New Roman" w:cs="Times New Roman"/>
                <w:sz w:val="24"/>
                <w:szCs w:val="24"/>
              </w:rPr>
              <w:t xml:space="preserve"> </w:t>
            </w:r>
            <w:proofErr w:type="spellStart"/>
            <w:r w:rsidRPr="00B413B1">
              <w:rPr>
                <w:rFonts w:ascii="Times New Roman" w:hAnsi="Times New Roman" w:cs="Times New Roman"/>
                <w:sz w:val="24"/>
                <w:szCs w:val="24"/>
              </w:rPr>
              <w:t>рассказа</w:t>
            </w:r>
            <w:proofErr w:type="spellEnd"/>
            <w:r w:rsidRPr="00B413B1">
              <w:rPr>
                <w:rFonts w:ascii="Times New Roman" w:hAnsi="Times New Roman" w:cs="Times New Roman"/>
                <w:sz w:val="24"/>
                <w:szCs w:val="24"/>
              </w:rPr>
              <w:t xml:space="preserve"> о </w:t>
            </w:r>
            <w:proofErr w:type="spellStart"/>
            <w:r w:rsidRPr="00B413B1">
              <w:rPr>
                <w:rFonts w:ascii="Times New Roman" w:hAnsi="Times New Roman" w:cs="Times New Roman"/>
                <w:sz w:val="24"/>
                <w:szCs w:val="24"/>
              </w:rPr>
              <w:t>себе</w:t>
            </w:r>
            <w:proofErr w:type="spellEnd"/>
            <w:r w:rsidRPr="00B413B1">
              <w:rPr>
                <w:rFonts w:ascii="Times New Roman" w:hAnsi="Times New Roman" w:cs="Times New Roman"/>
                <w:sz w:val="24"/>
                <w:szCs w:val="24"/>
              </w:rPr>
              <w:t>.</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59</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Составление рассказа о прошедших событиях.</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60</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Составление рассказа о планируемых событиях.</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8789" w:type="dxa"/>
            <w:gridSpan w:val="3"/>
          </w:tcPr>
          <w:p w:rsidR="00B413B1" w:rsidRPr="00B413B1" w:rsidRDefault="00B413B1" w:rsidP="00107463">
            <w:pPr>
              <w:jc w:val="both"/>
              <w:rPr>
                <w:rFonts w:ascii="Times New Roman" w:hAnsi="Times New Roman" w:cs="Times New Roman"/>
                <w:b/>
                <w:sz w:val="24"/>
                <w:szCs w:val="24"/>
              </w:rPr>
            </w:pPr>
            <w:proofErr w:type="spellStart"/>
            <w:r w:rsidRPr="00B413B1">
              <w:rPr>
                <w:rFonts w:ascii="Times New Roman" w:hAnsi="Times New Roman" w:cs="Times New Roman"/>
                <w:b/>
                <w:sz w:val="24"/>
                <w:szCs w:val="24"/>
              </w:rPr>
              <w:t>Чтение</w:t>
            </w:r>
            <w:proofErr w:type="spellEnd"/>
            <w:r w:rsidRPr="00B413B1">
              <w:rPr>
                <w:rFonts w:ascii="Times New Roman" w:hAnsi="Times New Roman" w:cs="Times New Roman"/>
                <w:b/>
                <w:sz w:val="24"/>
                <w:szCs w:val="24"/>
              </w:rPr>
              <w:t xml:space="preserve"> и </w:t>
            </w:r>
            <w:proofErr w:type="spellStart"/>
            <w:r w:rsidRPr="00B413B1">
              <w:rPr>
                <w:rFonts w:ascii="Times New Roman" w:hAnsi="Times New Roman" w:cs="Times New Roman"/>
                <w:b/>
                <w:sz w:val="24"/>
                <w:szCs w:val="24"/>
              </w:rPr>
              <w:t>письмо</w:t>
            </w:r>
            <w:proofErr w:type="spellEnd"/>
          </w:p>
        </w:tc>
        <w:tc>
          <w:tcPr>
            <w:tcW w:w="1275" w:type="dxa"/>
          </w:tcPr>
          <w:p w:rsidR="00B413B1" w:rsidRPr="00B413B1" w:rsidRDefault="00B413B1" w:rsidP="00107463">
            <w:pPr>
              <w:jc w:val="both"/>
              <w:rPr>
                <w:rFonts w:ascii="Times New Roman" w:hAnsi="Times New Roman" w:cs="Times New Roman"/>
                <w:b/>
                <w:sz w:val="24"/>
                <w:szCs w:val="24"/>
              </w:rPr>
            </w:pPr>
            <w:r w:rsidRPr="00B413B1">
              <w:rPr>
                <w:rFonts w:ascii="Times New Roman" w:hAnsi="Times New Roman" w:cs="Times New Roman"/>
                <w:b/>
                <w:sz w:val="24"/>
                <w:szCs w:val="24"/>
              </w:rPr>
              <w:t>8ч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61</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62</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Конструирование и выделение буквы 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63</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64</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В.</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lastRenderedPageBreak/>
              <w:t>65</w:t>
            </w:r>
          </w:p>
        </w:tc>
        <w:tc>
          <w:tcPr>
            <w:tcW w:w="8251" w:type="dxa"/>
            <w:gridSpan w:val="2"/>
          </w:tcPr>
          <w:p w:rsidR="00B413B1" w:rsidRPr="00B413B1" w:rsidRDefault="00B413B1" w:rsidP="00107463">
            <w:pPr>
              <w:jc w:val="both"/>
              <w:rPr>
                <w:rFonts w:ascii="Times New Roman" w:hAnsi="Times New Roman" w:cs="Times New Roman"/>
                <w:sz w:val="24"/>
                <w:szCs w:val="24"/>
              </w:rPr>
            </w:pPr>
            <w:proofErr w:type="spellStart"/>
            <w:r w:rsidRPr="00B413B1">
              <w:rPr>
                <w:rFonts w:ascii="Times New Roman" w:hAnsi="Times New Roman" w:cs="Times New Roman"/>
                <w:sz w:val="24"/>
                <w:szCs w:val="24"/>
              </w:rPr>
              <w:t>Буква</w:t>
            </w:r>
            <w:proofErr w:type="spellEnd"/>
            <w:r w:rsidRPr="00B413B1">
              <w:rPr>
                <w:rFonts w:ascii="Times New Roman" w:hAnsi="Times New Roman" w:cs="Times New Roman"/>
                <w:sz w:val="24"/>
                <w:szCs w:val="24"/>
              </w:rPr>
              <w:t xml:space="preserve"> Ж.</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66</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proofErr w:type="spellStart"/>
            <w:r w:rsidRPr="00B413B1">
              <w:rPr>
                <w:rFonts w:ascii="Times New Roman" w:hAnsi="Times New Roman" w:cs="Times New Roman"/>
                <w:sz w:val="24"/>
                <w:szCs w:val="24"/>
                <w:lang w:val="ru-RU"/>
              </w:rPr>
              <w:t>Конструировани</w:t>
            </w:r>
            <w:proofErr w:type="spellEnd"/>
            <w:r w:rsidRPr="00B413B1">
              <w:rPr>
                <w:rFonts w:ascii="Times New Roman" w:hAnsi="Times New Roman" w:cs="Times New Roman"/>
                <w:sz w:val="24"/>
                <w:szCs w:val="24"/>
                <w:lang w:val="ru-RU"/>
              </w:rPr>
              <w:t xml:space="preserve"> е и выделение буквы Ж.</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67</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слогов с буквой Ж.</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r w:rsidR="00B413B1" w:rsidRPr="00B413B1" w:rsidTr="00B413B1">
        <w:trPr>
          <w:trHeight w:val="276"/>
        </w:trPr>
        <w:tc>
          <w:tcPr>
            <w:tcW w:w="538"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68</w:t>
            </w:r>
          </w:p>
        </w:tc>
        <w:tc>
          <w:tcPr>
            <w:tcW w:w="8251" w:type="dxa"/>
            <w:gridSpan w:val="2"/>
          </w:tcPr>
          <w:p w:rsidR="00B413B1" w:rsidRPr="00B413B1" w:rsidRDefault="00B413B1" w:rsidP="00107463">
            <w:pPr>
              <w:jc w:val="both"/>
              <w:rPr>
                <w:rFonts w:ascii="Times New Roman" w:hAnsi="Times New Roman" w:cs="Times New Roman"/>
                <w:sz w:val="24"/>
                <w:szCs w:val="24"/>
                <w:lang w:val="ru-RU"/>
              </w:rPr>
            </w:pPr>
            <w:r w:rsidRPr="00B413B1">
              <w:rPr>
                <w:rFonts w:ascii="Times New Roman" w:hAnsi="Times New Roman" w:cs="Times New Roman"/>
                <w:sz w:val="24"/>
                <w:szCs w:val="24"/>
                <w:lang w:val="ru-RU"/>
              </w:rPr>
              <w:t>Чтение слов с буквой Ж.</w:t>
            </w:r>
          </w:p>
        </w:tc>
        <w:tc>
          <w:tcPr>
            <w:tcW w:w="1275" w:type="dxa"/>
          </w:tcPr>
          <w:p w:rsidR="00B413B1" w:rsidRPr="00B413B1" w:rsidRDefault="00B413B1" w:rsidP="00107463">
            <w:pPr>
              <w:jc w:val="both"/>
              <w:rPr>
                <w:rFonts w:ascii="Times New Roman" w:hAnsi="Times New Roman" w:cs="Times New Roman"/>
                <w:sz w:val="24"/>
                <w:szCs w:val="24"/>
              </w:rPr>
            </w:pPr>
            <w:r w:rsidRPr="00B413B1">
              <w:rPr>
                <w:rFonts w:ascii="Times New Roman" w:hAnsi="Times New Roman" w:cs="Times New Roman"/>
                <w:sz w:val="24"/>
                <w:szCs w:val="24"/>
              </w:rPr>
              <w:t>1ч</w:t>
            </w:r>
          </w:p>
        </w:tc>
      </w:tr>
    </w:tbl>
    <w:p w:rsidR="00B413B1" w:rsidRPr="00B413B1" w:rsidRDefault="00B413B1" w:rsidP="00B413B1">
      <w:pPr>
        <w:rPr>
          <w:rFonts w:ascii="Times New Roman" w:hAnsi="Times New Roman" w:cs="Times New Roman"/>
          <w:sz w:val="24"/>
          <w:szCs w:val="24"/>
          <w:lang w:val="ru-RU"/>
        </w:rPr>
      </w:pPr>
    </w:p>
    <w:p w:rsidR="00B413B1" w:rsidRPr="00B413B1" w:rsidRDefault="00B413B1">
      <w:pPr>
        <w:spacing w:after="0"/>
        <w:ind w:left="120"/>
        <w:jc w:val="center"/>
        <w:rPr>
          <w:rFonts w:ascii="Times New Roman" w:hAnsi="Times New Roman" w:cs="Times New Roman"/>
          <w:sz w:val="24"/>
          <w:szCs w:val="24"/>
          <w:lang w:val="ru-RU"/>
        </w:rPr>
      </w:pPr>
    </w:p>
    <w:bookmarkEnd w:id="0"/>
    <w:p w:rsidR="006F07D0" w:rsidRPr="006F07D0" w:rsidRDefault="006F07D0" w:rsidP="006F07D0">
      <w:pPr>
        <w:pStyle w:val="1"/>
        <w:ind w:left="2018" w:right="1998"/>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МАТЕРИАЛЬНО-ТЕХНИЧЕСКОЕ ОБЕСПЕЧЕНИЕ ОБРАЗОВАТЕЛЬНОЙ ДЕЯТЕЛЬНОСТИ </w:t>
      </w:r>
    </w:p>
    <w:p w:rsidR="006F07D0" w:rsidRPr="006F07D0" w:rsidRDefault="006F07D0" w:rsidP="006F07D0">
      <w:pPr>
        <w:ind w:left="-1" w:right="11" w:firstLine="708"/>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Освоение практики общения с окружающими людьми в рамках предметной области </w:t>
      </w:r>
      <w:r w:rsidRPr="006F07D0">
        <w:rPr>
          <w:rFonts w:ascii="Times New Roman" w:hAnsi="Times New Roman" w:cs="Times New Roman"/>
          <w:b/>
          <w:sz w:val="24"/>
          <w:szCs w:val="24"/>
          <w:lang w:val="ru-RU"/>
        </w:rPr>
        <w:t>«Язык и речевая практика»</w:t>
      </w:r>
      <w:r w:rsidRPr="006F07D0">
        <w:rPr>
          <w:rFonts w:ascii="Times New Roman" w:hAnsi="Times New Roman" w:cs="Times New Roman"/>
          <w:sz w:val="24"/>
          <w:szCs w:val="24"/>
          <w:lang w:val="ru-RU"/>
        </w:rPr>
        <w:t xml:space="preserve">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w:t>
      </w:r>
      <w:proofErr w:type="gramStart"/>
      <w:r w:rsidRPr="006F07D0">
        <w:rPr>
          <w:rFonts w:ascii="Times New Roman" w:hAnsi="Times New Roman" w:cs="Times New Roman"/>
          <w:sz w:val="24"/>
          <w:szCs w:val="24"/>
          <w:lang w:val="ru-RU"/>
        </w:rPr>
        <w:t>коммуникации..</w:t>
      </w:r>
      <w:proofErr w:type="gramEnd"/>
    </w:p>
    <w:p w:rsidR="006F07D0" w:rsidRPr="006F07D0" w:rsidRDefault="006F07D0" w:rsidP="006F07D0">
      <w:pPr>
        <w:ind w:left="374" w:right="4426" w:firstLine="348"/>
        <w:rPr>
          <w:rFonts w:ascii="Times New Roman" w:hAnsi="Times New Roman" w:cs="Times New Roman"/>
          <w:sz w:val="24"/>
          <w:szCs w:val="24"/>
          <w:lang w:val="ru-RU"/>
        </w:rPr>
      </w:pPr>
      <w:r w:rsidRPr="006F07D0">
        <w:rPr>
          <w:rFonts w:ascii="Times New Roman" w:hAnsi="Times New Roman" w:cs="Times New Roman"/>
          <w:sz w:val="24"/>
          <w:szCs w:val="24"/>
          <w:lang w:val="ru-RU"/>
        </w:rPr>
        <w:t>Вспомогательными средствами невербальной (альтерна</w:t>
      </w:r>
      <w:r w:rsidR="006E1800">
        <w:rPr>
          <w:rFonts w:ascii="Times New Roman" w:hAnsi="Times New Roman" w:cs="Times New Roman"/>
          <w:sz w:val="24"/>
          <w:szCs w:val="24"/>
          <w:lang w:val="ru-RU"/>
        </w:rPr>
        <w:t xml:space="preserve">тивной) коммуникации являются: специально </w:t>
      </w:r>
      <w:r w:rsidRPr="006F07D0">
        <w:rPr>
          <w:rFonts w:ascii="Times New Roman" w:hAnsi="Times New Roman" w:cs="Times New Roman"/>
          <w:sz w:val="24"/>
          <w:szCs w:val="24"/>
          <w:lang w:val="ru-RU"/>
        </w:rPr>
        <w:t xml:space="preserve">подобранные предметы, </w:t>
      </w:r>
    </w:p>
    <w:p w:rsidR="006F07D0" w:rsidRPr="006F07D0" w:rsidRDefault="006F07D0" w:rsidP="006F07D0">
      <w:pPr>
        <w:numPr>
          <w:ilvl w:val="0"/>
          <w:numId w:val="8"/>
        </w:numPr>
        <w:spacing w:after="35" w:line="270" w:lineRule="auto"/>
        <w:ind w:left="734" w:right="11" w:hanging="360"/>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графические / печатные изображения (тематические наборы фотографий, рисунков, пиктограмм, графические изображения, знаковые </w:t>
      </w:r>
      <w:bookmarkStart w:id="3" w:name="_GoBack"/>
      <w:bookmarkEnd w:id="3"/>
      <w:r w:rsidR="006E1800" w:rsidRPr="006F07D0">
        <w:rPr>
          <w:rFonts w:ascii="Times New Roman" w:hAnsi="Times New Roman" w:cs="Times New Roman"/>
          <w:sz w:val="24"/>
          <w:szCs w:val="24"/>
          <w:lang w:val="ru-RU"/>
        </w:rPr>
        <w:t>системы, таблицы</w:t>
      </w:r>
      <w:r w:rsidRPr="006F07D0">
        <w:rPr>
          <w:rFonts w:ascii="Times New Roman" w:hAnsi="Times New Roman" w:cs="Times New Roman"/>
          <w:sz w:val="24"/>
          <w:szCs w:val="24"/>
          <w:lang w:val="ru-RU"/>
        </w:rPr>
        <w:t xml:space="preserve"> букв, карточки с напечатанными словами, наборы букв, коммуникативные таблицы и коммуникативные </w:t>
      </w:r>
      <w:proofErr w:type="gramStart"/>
      <w:r w:rsidRPr="006F07D0">
        <w:rPr>
          <w:rFonts w:ascii="Times New Roman" w:hAnsi="Times New Roman" w:cs="Times New Roman"/>
          <w:sz w:val="24"/>
          <w:szCs w:val="24"/>
          <w:lang w:val="ru-RU"/>
        </w:rPr>
        <w:t>тетради ,</w:t>
      </w:r>
      <w:proofErr w:type="gramEnd"/>
      <w:r w:rsidRPr="006F07D0">
        <w:rPr>
          <w:rFonts w:ascii="Times New Roman" w:hAnsi="Times New Roman" w:cs="Times New Roman"/>
          <w:sz w:val="24"/>
          <w:szCs w:val="24"/>
          <w:lang w:val="ru-RU"/>
        </w:rPr>
        <w:t xml:space="preserve"> а также составленные из них индивидуальные коммуникативные альбомы), </w:t>
      </w:r>
    </w:p>
    <w:p w:rsidR="006F07D0" w:rsidRPr="006F07D0" w:rsidRDefault="006F07D0" w:rsidP="006F07D0">
      <w:pPr>
        <w:numPr>
          <w:ilvl w:val="0"/>
          <w:numId w:val="8"/>
        </w:numPr>
        <w:spacing w:after="11" w:line="270" w:lineRule="auto"/>
        <w:ind w:left="734" w:right="11" w:hanging="360"/>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алфавитные доски (таблицы букв, карточки с напечатанными словами для «глобального чтения»), </w:t>
      </w:r>
    </w:p>
    <w:p w:rsidR="006F07D0" w:rsidRPr="006F07D0" w:rsidRDefault="006F07D0" w:rsidP="006F07D0">
      <w:pPr>
        <w:ind w:left="-1" w:right="11" w:firstLine="708"/>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6F07D0" w:rsidRPr="006F07D0" w:rsidRDefault="006F07D0" w:rsidP="006F07D0">
      <w:pPr>
        <w:ind w:left="9" w:right="11" w:firstLine="700"/>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p>
    <w:p w:rsidR="006F07D0" w:rsidRPr="006F07D0" w:rsidRDefault="006F07D0" w:rsidP="006F07D0">
      <w:pPr>
        <w:spacing w:after="23" w:line="259" w:lineRule="auto"/>
        <w:ind w:left="14"/>
        <w:rPr>
          <w:rFonts w:ascii="Times New Roman" w:hAnsi="Times New Roman" w:cs="Times New Roman"/>
          <w:sz w:val="24"/>
          <w:szCs w:val="24"/>
          <w:lang w:val="ru-RU"/>
        </w:rPr>
      </w:pPr>
    </w:p>
    <w:p w:rsidR="006F07D0" w:rsidRPr="006F07D0" w:rsidRDefault="006F07D0" w:rsidP="006F07D0">
      <w:pPr>
        <w:ind w:left="9" w:right="11"/>
        <w:rPr>
          <w:rFonts w:ascii="Times New Roman" w:hAnsi="Times New Roman" w:cs="Times New Roman"/>
          <w:sz w:val="24"/>
          <w:szCs w:val="24"/>
          <w:lang w:val="ru-RU"/>
        </w:rPr>
      </w:pPr>
      <w:r w:rsidRPr="006F07D0">
        <w:rPr>
          <w:rFonts w:ascii="Times New Roman" w:hAnsi="Times New Roman" w:cs="Times New Roman"/>
          <w:sz w:val="24"/>
          <w:szCs w:val="24"/>
          <w:lang w:val="ru-RU"/>
        </w:rPr>
        <w:t xml:space="preserve">Для реализации Рабочей программы используется учебно-методический комплект: С.В. Комарова «Речевая практика» 2 класс. Учебник для 2 класса специальных (коррекционных) образовательных учреждений </w:t>
      </w:r>
      <w:r w:rsidRPr="006F07D0">
        <w:rPr>
          <w:rFonts w:ascii="Times New Roman" w:hAnsi="Times New Roman" w:cs="Times New Roman"/>
          <w:sz w:val="24"/>
          <w:szCs w:val="24"/>
        </w:rPr>
        <w:t>VIII</w:t>
      </w:r>
      <w:r w:rsidRPr="006F07D0">
        <w:rPr>
          <w:rFonts w:ascii="Times New Roman" w:hAnsi="Times New Roman" w:cs="Times New Roman"/>
          <w:sz w:val="24"/>
          <w:szCs w:val="24"/>
          <w:lang w:val="ru-RU"/>
        </w:rPr>
        <w:t xml:space="preserve"> вида Москва, «Просвещение», 2017 </w:t>
      </w:r>
    </w:p>
    <w:p w:rsidR="006F07D0" w:rsidRPr="006F07D0" w:rsidRDefault="006F07D0" w:rsidP="006F07D0">
      <w:pPr>
        <w:spacing w:after="0" w:line="259" w:lineRule="auto"/>
        <w:ind w:left="14"/>
        <w:jc w:val="center"/>
        <w:rPr>
          <w:rFonts w:ascii="Times New Roman" w:hAnsi="Times New Roman" w:cs="Times New Roman"/>
          <w:b/>
          <w:sz w:val="24"/>
          <w:szCs w:val="24"/>
          <w:lang w:val="ru-RU"/>
        </w:rPr>
      </w:pPr>
    </w:p>
    <w:p w:rsidR="00B413B1" w:rsidRPr="006F07D0" w:rsidRDefault="00B413B1">
      <w:pPr>
        <w:spacing w:after="0"/>
        <w:ind w:left="120"/>
        <w:jc w:val="center"/>
        <w:rPr>
          <w:rFonts w:ascii="Times New Roman" w:hAnsi="Times New Roman" w:cs="Times New Roman"/>
          <w:sz w:val="24"/>
          <w:szCs w:val="24"/>
          <w:lang w:val="ru-RU"/>
        </w:rPr>
      </w:pPr>
    </w:p>
    <w:sectPr w:rsidR="00B413B1" w:rsidRPr="006F07D0" w:rsidSect="00B413B1">
      <w:pgSz w:w="11906" w:h="16383"/>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65CA8"/>
    <w:multiLevelType w:val="hybridMultilevel"/>
    <w:tmpl w:val="2B6E6920"/>
    <w:lvl w:ilvl="0" w:tplc="151406A8">
      <w:start w:val="1"/>
      <w:numFmt w:val="bullet"/>
      <w:lvlText w:val="•"/>
      <w:lvlJc w:val="left"/>
      <w:pPr>
        <w:ind w:left="1454"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1" w15:restartNumberingAfterBreak="0">
    <w:nsid w:val="1EAF4A7C"/>
    <w:multiLevelType w:val="hybridMultilevel"/>
    <w:tmpl w:val="817AC2DC"/>
    <w:lvl w:ilvl="0" w:tplc="139208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60D3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E1C24">
      <w:start w:val="1"/>
      <w:numFmt w:val="decimal"/>
      <w:lvlRestart w:val="0"/>
      <w:lvlText w:val="%3."/>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A913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A4F2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090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CD26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4A1E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EA25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631601"/>
    <w:multiLevelType w:val="hybridMultilevel"/>
    <w:tmpl w:val="989AF81E"/>
    <w:lvl w:ilvl="0" w:tplc="3844DA3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F4D9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87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292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18A9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5653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259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AA8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E6B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F74114"/>
    <w:multiLevelType w:val="hybridMultilevel"/>
    <w:tmpl w:val="DF3C7FBC"/>
    <w:lvl w:ilvl="0" w:tplc="F4ECACC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040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4A8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EA96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2A7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A0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2FD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C92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6E0C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EB491D"/>
    <w:multiLevelType w:val="hybridMultilevel"/>
    <w:tmpl w:val="26923B88"/>
    <w:lvl w:ilvl="0" w:tplc="5290DEE0">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2E2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8A4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D2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093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2E1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C02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2EF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E36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575BDA"/>
    <w:multiLevelType w:val="hybridMultilevel"/>
    <w:tmpl w:val="21DC79E2"/>
    <w:lvl w:ilvl="0" w:tplc="5E149F02">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CF90E">
      <w:start w:val="1"/>
      <w:numFmt w:val="bullet"/>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3ECB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0E3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ED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ECE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048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659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82CF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D34CB3"/>
    <w:multiLevelType w:val="hybridMultilevel"/>
    <w:tmpl w:val="50182CBC"/>
    <w:lvl w:ilvl="0" w:tplc="A35EB9B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86A8E">
      <w:start w:val="2"/>
      <w:numFmt w:val="decimal"/>
      <w:lvlRestart w:val="0"/>
      <w:lvlText w:val="%2)"/>
      <w:lvlJc w:val="left"/>
      <w:pPr>
        <w:ind w:left="7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E104DC8">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D0E9858">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A22F756">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99CC682">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5EBE24">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B981410">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688D33E">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70296C"/>
    <w:multiLevelType w:val="hybridMultilevel"/>
    <w:tmpl w:val="9E9C61EE"/>
    <w:lvl w:ilvl="0" w:tplc="42483B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406A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C03FC">
      <w:start w:val="3"/>
      <w:numFmt w:val="decimal"/>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4897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009D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4752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BCA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86E5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6826E">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912251"/>
    <w:multiLevelType w:val="hybridMultilevel"/>
    <w:tmpl w:val="8CBED892"/>
    <w:lvl w:ilvl="0" w:tplc="0DDAA1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380F18">
      <w:start w:val="1"/>
      <w:numFmt w:val="bullet"/>
      <w:lvlText w:val=""/>
      <w:lvlJc w:val="left"/>
      <w:pPr>
        <w:ind w:left="1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2298B4">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562B04">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AC4C88">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0A606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24B89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6AC60E">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9CD060">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2"/>
  </w:num>
  <w:num w:numId="4">
    <w:abstractNumId w:val="4"/>
  </w:num>
  <w:num w:numId="5">
    <w:abstractNumId w:val="6"/>
  </w:num>
  <w:num w:numId="6">
    <w:abstractNumId w:val="8"/>
  </w:num>
  <w:num w:numId="7">
    <w:abstractNumId w:val="5"/>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F5"/>
    <w:rsid w:val="002B3C91"/>
    <w:rsid w:val="004520F5"/>
    <w:rsid w:val="006A5CEF"/>
    <w:rsid w:val="006E1800"/>
    <w:rsid w:val="006F07D0"/>
    <w:rsid w:val="0072290D"/>
    <w:rsid w:val="00B413B1"/>
    <w:rsid w:val="00BA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8B192-9A91-46CA-ACC7-E5A091EC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21">
    <w:name w:val="Сетка таблицы2"/>
    <w:basedOn w:val="a1"/>
    <w:next w:val="ac"/>
    <w:rsid w:val="006A5CEF"/>
    <w:pPr>
      <w:spacing w:after="0" w:line="240" w:lineRule="auto"/>
    </w:pPr>
    <w:rPr>
      <w:rFonts w:eastAsia="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5CEF"/>
    <w:pPr>
      <w:ind w:left="720"/>
      <w:contextualSpacing/>
    </w:pPr>
    <w:rPr>
      <w:lang w:val="ru-RU"/>
    </w:rPr>
  </w:style>
  <w:style w:type="character" w:customStyle="1" w:styleId="af">
    <w:name w:val="Без интервала Знак"/>
    <w:basedOn w:val="a0"/>
    <w:link w:val="af0"/>
    <w:uiPriority w:val="1"/>
    <w:locked/>
    <w:rsid w:val="006A5CEF"/>
  </w:style>
  <w:style w:type="paragraph" w:styleId="af0">
    <w:name w:val="No Spacing"/>
    <w:link w:val="af"/>
    <w:uiPriority w:val="1"/>
    <w:qFormat/>
    <w:rsid w:val="006A5CEF"/>
    <w:pPr>
      <w:spacing w:after="0" w:line="240" w:lineRule="auto"/>
    </w:pPr>
  </w:style>
  <w:style w:type="paragraph" w:customStyle="1" w:styleId="Style2">
    <w:name w:val="Style2"/>
    <w:basedOn w:val="a"/>
    <w:rsid w:val="00B413B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2">
    <w:name w:val="Font Style12"/>
    <w:rsid w:val="00B413B1"/>
    <w:rPr>
      <w:rFonts w:ascii="Times New Roman" w:hAnsi="Times New Roman" w:cs="Times New Roman"/>
      <w:sz w:val="26"/>
      <w:szCs w:val="26"/>
    </w:rPr>
  </w:style>
  <w:style w:type="character" w:customStyle="1" w:styleId="FontStyle44">
    <w:name w:val="Font Style44"/>
    <w:uiPriority w:val="99"/>
    <w:rsid w:val="00B413B1"/>
    <w:rPr>
      <w:rFonts w:ascii="Times New Roman" w:hAnsi="Times New Roman" w:cs="Times New Roman"/>
      <w:b/>
      <w:bCs/>
      <w:sz w:val="20"/>
      <w:szCs w:val="20"/>
    </w:rPr>
  </w:style>
  <w:style w:type="character" w:customStyle="1" w:styleId="FontStyle13">
    <w:name w:val="Font Style13"/>
    <w:rsid w:val="00B413B1"/>
    <w:rPr>
      <w:rFonts w:ascii="Times New Roman" w:hAnsi="Times New Roman" w:cs="Times New Roman" w:hint="default"/>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Учительская-2</cp:lastModifiedBy>
  <cp:revision>5</cp:revision>
  <dcterms:created xsi:type="dcterms:W3CDTF">2024-09-23T21:13:00Z</dcterms:created>
  <dcterms:modified xsi:type="dcterms:W3CDTF">2024-09-24T06:23:00Z</dcterms:modified>
</cp:coreProperties>
</file>