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EA32AE" w14:textId="77777777" w:rsidR="00987800" w:rsidRPr="00315C79" w:rsidRDefault="00987800" w:rsidP="00987800">
      <w:pPr>
        <w:spacing w:after="0"/>
        <w:jc w:val="center"/>
        <w:rPr>
          <w:rFonts w:ascii="Times New Roman" w:hAnsi="Times New Roman"/>
          <w:sz w:val="24"/>
          <w:szCs w:val="24"/>
          <w:lang w:eastAsia="ar-SA"/>
        </w:rPr>
      </w:pPr>
      <w:r w:rsidRPr="00315C79">
        <w:rPr>
          <w:rFonts w:ascii="Times New Roman" w:hAnsi="Times New Roman"/>
          <w:sz w:val="24"/>
          <w:szCs w:val="24"/>
          <w:lang w:eastAsia="ar-SA"/>
        </w:rPr>
        <w:t>Аннотация к рабочей программы</w:t>
      </w:r>
    </w:p>
    <w:p w14:paraId="0E9DBE1F" w14:textId="2E7F1CAD" w:rsidR="00315C79" w:rsidRPr="00315C79" w:rsidRDefault="00315C79" w:rsidP="00987800">
      <w:pPr>
        <w:spacing w:after="0"/>
        <w:jc w:val="center"/>
        <w:rPr>
          <w:rFonts w:ascii="Times New Roman" w:hAnsi="Times New Roman"/>
          <w:sz w:val="24"/>
          <w:szCs w:val="24"/>
          <w:lang w:eastAsia="ar-SA"/>
        </w:rPr>
      </w:pPr>
      <w:r w:rsidRPr="00315C79">
        <w:rPr>
          <w:rFonts w:ascii="Times New Roman" w:hAnsi="Times New Roman"/>
          <w:sz w:val="24"/>
          <w:szCs w:val="24"/>
          <w:lang w:eastAsia="ar-SA"/>
        </w:rPr>
        <w:t>Химия 11 класс</w:t>
      </w:r>
    </w:p>
    <w:p w14:paraId="5ED07C16" w14:textId="76A1610A" w:rsidR="00987800" w:rsidRPr="00315C79" w:rsidRDefault="00987800" w:rsidP="00315C79">
      <w:pPr>
        <w:spacing w:after="0"/>
        <w:jc w:val="center"/>
        <w:rPr>
          <w:rFonts w:ascii="Times New Roman" w:hAnsi="Times New Roman"/>
          <w:sz w:val="24"/>
          <w:szCs w:val="24"/>
          <w:lang w:eastAsia="ar-SA"/>
        </w:rPr>
      </w:pPr>
      <w:r w:rsidRPr="00315C79">
        <w:rPr>
          <w:rFonts w:ascii="Times New Roman" w:hAnsi="Times New Roman"/>
          <w:sz w:val="24"/>
          <w:szCs w:val="24"/>
          <w:lang w:eastAsia="ar-S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7082"/>
      </w:tblGrid>
      <w:tr w:rsidR="00987800" w:rsidRPr="00315C79" w14:paraId="1C8CE019" w14:textId="77777777" w:rsidTr="00987800">
        <w:tc>
          <w:tcPr>
            <w:tcW w:w="2263" w:type="dxa"/>
            <w:tcBorders>
              <w:top w:val="single" w:sz="4" w:space="0" w:color="auto"/>
              <w:left w:val="single" w:sz="4" w:space="0" w:color="auto"/>
              <w:bottom w:val="single" w:sz="4" w:space="0" w:color="auto"/>
              <w:right w:val="single" w:sz="4" w:space="0" w:color="auto"/>
            </w:tcBorders>
            <w:hideMark/>
          </w:tcPr>
          <w:p w14:paraId="7F354E9A" w14:textId="77777777" w:rsidR="00987800" w:rsidRPr="00315C79" w:rsidRDefault="00987800">
            <w:pPr>
              <w:contextualSpacing/>
              <w:jc w:val="center"/>
              <w:rPr>
                <w:rFonts w:ascii="Times New Roman" w:hAnsi="Times New Roman"/>
                <w:sz w:val="24"/>
                <w:szCs w:val="24"/>
                <w:lang w:eastAsia="ar-SA"/>
              </w:rPr>
            </w:pPr>
            <w:r w:rsidRPr="00315C79">
              <w:rPr>
                <w:rFonts w:ascii="Times New Roman" w:hAnsi="Times New Roman"/>
                <w:sz w:val="24"/>
                <w:szCs w:val="24"/>
                <w:lang w:eastAsia="ar-SA"/>
              </w:rPr>
              <w:t>Нормативно – методические материалы</w:t>
            </w:r>
          </w:p>
        </w:tc>
        <w:tc>
          <w:tcPr>
            <w:tcW w:w="7082" w:type="dxa"/>
            <w:tcBorders>
              <w:top w:val="single" w:sz="4" w:space="0" w:color="auto"/>
              <w:left w:val="single" w:sz="4" w:space="0" w:color="auto"/>
              <w:bottom w:val="single" w:sz="4" w:space="0" w:color="auto"/>
              <w:right w:val="single" w:sz="4" w:space="0" w:color="auto"/>
            </w:tcBorders>
            <w:hideMark/>
          </w:tcPr>
          <w:p w14:paraId="3B155864" w14:textId="3ECB4486" w:rsidR="00987800" w:rsidRPr="00315C79" w:rsidRDefault="00987800">
            <w:pPr>
              <w:pStyle w:val="a4"/>
              <w:spacing w:line="276" w:lineRule="auto"/>
              <w:ind w:left="36"/>
              <w:jc w:val="both"/>
              <w:rPr>
                <w:color w:val="000000" w:themeColor="text1"/>
                <w:lang w:eastAsia="ru-RU"/>
              </w:rPr>
            </w:pPr>
            <w:r w:rsidRPr="00315C79">
              <w:rPr>
                <w:color w:val="000000" w:themeColor="text1"/>
              </w:rPr>
              <w:t>-ФОП СОО</w:t>
            </w:r>
          </w:p>
          <w:p w14:paraId="3CECC447" w14:textId="77777777" w:rsidR="00987800" w:rsidRPr="00315C79" w:rsidRDefault="00987800">
            <w:pPr>
              <w:pStyle w:val="a4"/>
              <w:spacing w:line="276" w:lineRule="auto"/>
              <w:ind w:left="36"/>
              <w:jc w:val="both"/>
              <w:rPr>
                <w:color w:val="000000" w:themeColor="text1"/>
              </w:rPr>
            </w:pPr>
            <w:r w:rsidRPr="00315C79">
              <w:rPr>
                <w:color w:val="000000" w:themeColor="text1"/>
              </w:rPr>
              <w:t>-ООП МБОУ Буланихинской СОШ им. М.М.Мокшина Зонального района Алтайского края</w:t>
            </w:r>
          </w:p>
          <w:p w14:paraId="6232AA5D" w14:textId="77777777" w:rsidR="00987800" w:rsidRPr="00315C79" w:rsidRDefault="00987800">
            <w:pPr>
              <w:pStyle w:val="a4"/>
              <w:spacing w:line="276" w:lineRule="auto"/>
              <w:ind w:left="36"/>
              <w:jc w:val="both"/>
              <w:rPr>
                <w:color w:val="000000" w:themeColor="text1"/>
              </w:rPr>
            </w:pPr>
            <w:r w:rsidRPr="00315C79">
              <w:rPr>
                <w:color w:val="000000" w:themeColor="text1"/>
              </w:rPr>
              <w:t>-учебный план школы</w:t>
            </w:r>
          </w:p>
          <w:p w14:paraId="4CBE9211" w14:textId="74AA94D0" w:rsidR="00987800" w:rsidRPr="00315C79" w:rsidRDefault="00987800">
            <w:pPr>
              <w:pStyle w:val="a4"/>
              <w:spacing w:line="276" w:lineRule="auto"/>
              <w:ind w:left="36"/>
              <w:jc w:val="both"/>
              <w:rPr>
                <w:color w:val="000000" w:themeColor="text1"/>
              </w:rPr>
            </w:pPr>
            <w:r w:rsidRPr="00315C79">
              <w:rPr>
                <w:color w:val="000000" w:themeColor="text1"/>
              </w:rPr>
              <w:t>-ФРП СОО</w:t>
            </w:r>
          </w:p>
          <w:p w14:paraId="30E72003" w14:textId="77777777" w:rsidR="00987800" w:rsidRDefault="00987800">
            <w:pPr>
              <w:pStyle w:val="a4"/>
              <w:spacing w:line="276" w:lineRule="auto"/>
              <w:ind w:left="36"/>
              <w:jc w:val="both"/>
              <w:rPr>
                <w:color w:val="000000" w:themeColor="text1"/>
              </w:rPr>
            </w:pPr>
            <w:r w:rsidRPr="00315C79">
              <w:rPr>
                <w:color w:val="000000" w:themeColor="text1"/>
              </w:rPr>
              <w:t>-ФРП воспитания</w:t>
            </w:r>
          </w:p>
          <w:p w14:paraId="45F67FAD" w14:textId="7C03D861" w:rsidR="00640DF7" w:rsidRPr="00315C79" w:rsidRDefault="00640DF7">
            <w:pPr>
              <w:pStyle w:val="a4"/>
              <w:spacing w:line="276" w:lineRule="auto"/>
              <w:ind w:left="36"/>
              <w:jc w:val="both"/>
              <w:rPr>
                <w:color w:val="000000" w:themeColor="text1"/>
              </w:rPr>
            </w:pPr>
            <w:r>
              <w:rPr>
                <w:color w:val="000000" w:themeColor="text1"/>
              </w:rPr>
              <w:t>- ФГОС СОО</w:t>
            </w:r>
          </w:p>
        </w:tc>
      </w:tr>
      <w:tr w:rsidR="00987800" w:rsidRPr="00315C79" w14:paraId="31673216" w14:textId="77777777" w:rsidTr="00987800">
        <w:tc>
          <w:tcPr>
            <w:tcW w:w="2263" w:type="dxa"/>
            <w:tcBorders>
              <w:top w:val="single" w:sz="4" w:space="0" w:color="auto"/>
              <w:left w:val="single" w:sz="4" w:space="0" w:color="auto"/>
              <w:bottom w:val="single" w:sz="4" w:space="0" w:color="auto"/>
              <w:right w:val="single" w:sz="4" w:space="0" w:color="auto"/>
            </w:tcBorders>
            <w:hideMark/>
          </w:tcPr>
          <w:p w14:paraId="637DE729" w14:textId="77777777" w:rsidR="00987800" w:rsidRPr="00315C79" w:rsidRDefault="00987800">
            <w:pPr>
              <w:contextualSpacing/>
              <w:jc w:val="center"/>
              <w:rPr>
                <w:rFonts w:ascii="Times New Roman" w:hAnsi="Times New Roman"/>
                <w:sz w:val="24"/>
                <w:szCs w:val="24"/>
                <w:lang w:eastAsia="ar-SA"/>
              </w:rPr>
            </w:pPr>
            <w:r w:rsidRPr="00315C79">
              <w:rPr>
                <w:rFonts w:ascii="Times New Roman" w:hAnsi="Times New Roman"/>
                <w:sz w:val="24"/>
                <w:szCs w:val="24"/>
                <w:lang w:eastAsia="ar-SA"/>
              </w:rPr>
              <w:t>Цели и задачи изучения предмета</w:t>
            </w:r>
          </w:p>
        </w:tc>
        <w:tc>
          <w:tcPr>
            <w:tcW w:w="7082" w:type="dxa"/>
            <w:tcBorders>
              <w:top w:val="single" w:sz="4" w:space="0" w:color="auto"/>
              <w:left w:val="single" w:sz="4" w:space="0" w:color="auto"/>
              <w:bottom w:val="single" w:sz="4" w:space="0" w:color="auto"/>
              <w:right w:val="single" w:sz="4" w:space="0" w:color="auto"/>
            </w:tcBorders>
          </w:tcPr>
          <w:p w14:paraId="030DDE72" w14:textId="77777777" w:rsidR="00315C79" w:rsidRPr="00315C79" w:rsidRDefault="00315C79" w:rsidP="00315C79">
            <w:pPr>
              <w:numPr>
                <w:ilvl w:val="0"/>
                <w:numId w:val="1"/>
              </w:numPr>
              <w:spacing w:after="0" w:line="264" w:lineRule="auto"/>
              <w:jc w:val="both"/>
              <w:rPr>
                <w:rFonts w:ascii="Times New Roman" w:hAnsi="Times New Roman"/>
                <w:sz w:val="24"/>
                <w:szCs w:val="24"/>
              </w:rPr>
            </w:pPr>
            <w:r w:rsidRPr="00315C79">
              <w:rPr>
                <w:rFonts w:ascii="Times New Roman" w:hAnsi="Times New Roman"/>
                <w:color w:val="000000"/>
                <w:sz w:val="24"/>
                <w:szCs w:val="24"/>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14:paraId="461B7482" w14:textId="77777777" w:rsidR="00315C79" w:rsidRPr="00315C79" w:rsidRDefault="00315C79" w:rsidP="00315C79">
            <w:pPr>
              <w:numPr>
                <w:ilvl w:val="0"/>
                <w:numId w:val="1"/>
              </w:numPr>
              <w:spacing w:after="0" w:line="264" w:lineRule="auto"/>
              <w:jc w:val="both"/>
              <w:rPr>
                <w:rFonts w:ascii="Times New Roman" w:hAnsi="Times New Roman"/>
                <w:sz w:val="24"/>
                <w:szCs w:val="24"/>
              </w:rPr>
            </w:pPr>
            <w:r w:rsidRPr="00315C79">
              <w:rPr>
                <w:rFonts w:ascii="Times New Roman" w:hAnsi="Times New Roman"/>
                <w:color w:val="000000"/>
                <w:sz w:val="24"/>
                <w:szCs w:val="24"/>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14:paraId="265188CE" w14:textId="77777777" w:rsidR="00315C79" w:rsidRPr="00315C79" w:rsidRDefault="00315C79" w:rsidP="00315C79">
            <w:pPr>
              <w:numPr>
                <w:ilvl w:val="0"/>
                <w:numId w:val="1"/>
              </w:numPr>
              <w:spacing w:after="0" w:line="264" w:lineRule="auto"/>
              <w:jc w:val="both"/>
              <w:rPr>
                <w:rFonts w:ascii="Times New Roman" w:hAnsi="Times New Roman"/>
                <w:sz w:val="24"/>
                <w:szCs w:val="24"/>
              </w:rPr>
            </w:pPr>
            <w:r w:rsidRPr="00315C79">
              <w:rPr>
                <w:rFonts w:ascii="Times New Roman" w:hAnsi="Times New Roman"/>
                <w:color w:val="000000"/>
                <w:sz w:val="24"/>
                <w:szCs w:val="24"/>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14:paraId="3659E307" w14:textId="77777777" w:rsidR="00315C79" w:rsidRPr="00315C79" w:rsidRDefault="00315C79" w:rsidP="00315C79">
            <w:pPr>
              <w:numPr>
                <w:ilvl w:val="0"/>
                <w:numId w:val="1"/>
              </w:numPr>
              <w:spacing w:after="0" w:line="264" w:lineRule="auto"/>
              <w:jc w:val="both"/>
              <w:rPr>
                <w:rFonts w:ascii="Times New Roman" w:hAnsi="Times New Roman"/>
                <w:sz w:val="24"/>
                <w:szCs w:val="24"/>
              </w:rPr>
            </w:pPr>
            <w:r w:rsidRPr="00315C79">
              <w:rPr>
                <w:rFonts w:ascii="Times New Roman" w:hAnsi="Times New Roman"/>
                <w:sz w:val="24"/>
                <w:szCs w:val="24"/>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14:paraId="31675E95" w14:textId="77777777" w:rsidR="00315C79" w:rsidRPr="00315C79" w:rsidRDefault="00315C79" w:rsidP="00315C79">
            <w:pPr>
              <w:numPr>
                <w:ilvl w:val="0"/>
                <w:numId w:val="1"/>
              </w:numPr>
              <w:spacing w:after="0" w:line="264" w:lineRule="auto"/>
              <w:jc w:val="both"/>
              <w:rPr>
                <w:rFonts w:ascii="Times New Roman" w:hAnsi="Times New Roman"/>
                <w:sz w:val="24"/>
                <w:szCs w:val="24"/>
              </w:rPr>
            </w:pPr>
            <w:r w:rsidRPr="00315C79">
              <w:rPr>
                <w:rFonts w:ascii="Times New Roman" w:hAnsi="Times New Roman"/>
                <w:sz w:val="24"/>
                <w:szCs w:val="24"/>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14:paraId="65A44834" w14:textId="77777777" w:rsidR="00315C79" w:rsidRPr="00315C79" w:rsidRDefault="00315C79" w:rsidP="00315C79">
            <w:pPr>
              <w:numPr>
                <w:ilvl w:val="0"/>
                <w:numId w:val="1"/>
              </w:numPr>
              <w:spacing w:after="0" w:line="264" w:lineRule="auto"/>
              <w:jc w:val="both"/>
              <w:rPr>
                <w:rFonts w:ascii="Times New Roman" w:hAnsi="Times New Roman"/>
                <w:sz w:val="24"/>
                <w:szCs w:val="24"/>
              </w:rPr>
            </w:pPr>
            <w:r w:rsidRPr="00315C79">
              <w:rPr>
                <w:rFonts w:ascii="Times New Roman" w:hAnsi="Times New Roman"/>
                <w:sz w:val="24"/>
                <w:szCs w:val="24"/>
              </w:rPr>
              <w:t xml:space="preserve">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w:t>
            </w:r>
            <w:r w:rsidRPr="00315C79">
              <w:rPr>
                <w:rFonts w:ascii="Times New Roman" w:hAnsi="Times New Roman"/>
                <w:sz w:val="24"/>
                <w:szCs w:val="24"/>
              </w:rPr>
              <w:lastRenderedPageBreak/>
              <w:t>химического содержания;</w:t>
            </w:r>
          </w:p>
          <w:p w14:paraId="6A72D711" w14:textId="77777777" w:rsidR="00315C79" w:rsidRPr="00315C79" w:rsidRDefault="00315C79" w:rsidP="00315C79">
            <w:pPr>
              <w:numPr>
                <w:ilvl w:val="0"/>
                <w:numId w:val="1"/>
              </w:numPr>
              <w:spacing w:after="0" w:line="264" w:lineRule="auto"/>
              <w:jc w:val="both"/>
              <w:rPr>
                <w:rFonts w:ascii="Times New Roman" w:hAnsi="Times New Roman"/>
                <w:sz w:val="24"/>
                <w:szCs w:val="24"/>
              </w:rPr>
            </w:pPr>
            <w:r w:rsidRPr="00315C79">
              <w:rPr>
                <w:rFonts w:ascii="Times New Roman" w:hAnsi="Times New Roman"/>
                <w:sz w:val="24"/>
                <w:szCs w:val="24"/>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14:paraId="36DBC11A" w14:textId="52B1A1C2" w:rsidR="00315C79" w:rsidRPr="00315C79" w:rsidRDefault="00315C79" w:rsidP="00315C79">
            <w:pPr>
              <w:numPr>
                <w:ilvl w:val="0"/>
                <w:numId w:val="1"/>
              </w:numPr>
              <w:spacing w:after="0" w:line="264" w:lineRule="auto"/>
              <w:jc w:val="both"/>
              <w:rPr>
                <w:rFonts w:ascii="Times New Roman" w:hAnsi="Times New Roman"/>
                <w:sz w:val="24"/>
                <w:szCs w:val="24"/>
              </w:rPr>
            </w:pPr>
            <w:r w:rsidRPr="00315C79">
              <w:rPr>
                <w:rFonts w:ascii="Times New Roman" w:hAnsi="Times New Roman"/>
                <w:sz w:val="24"/>
                <w:szCs w:val="24"/>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14:paraId="701A060E" w14:textId="77777777" w:rsidR="00987800" w:rsidRPr="00315C79" w:rsidRDefault="00987800">
            <w:pPr>
              <w:pStyle w:val="c17"/>
              <w:rPr>
                <w:color w:val="000000" w:themeColor="text1"/>
              </w:rPr>
            </w:pPr>
          </w:p>
        </w:tc>
      </w:tr>
      <w:tr w:rsidR="00987800" w:rsidRPr="00315C79" w14:paraId="1184C6AA" w14:textId="77777777" w:rsidTr="00987800">
        <w:tc>
          <w:tcPr>
            <w:tcW w:w="2263" w:type="dxa"/>
            <w:tcBorders>
              <w:top w:val="single" w:sz="4" w:space="0" w:color="auto"/>
              <w:left w:val="single" w:sz="4" w:space="0" w:color="auto"/>
              <w:bottom w:val="single" w:sz="4" w:space="0" w:color="auto"/>
              <w:right w:val="single" w:sz="4" w:space="0" w:color="auto"/>
            </w:tcBorders>
            <w:hideMark/>
          </w:tcPr>
          <w:p w14:paraId="5EF93827" w14:textId="77777777" w:rsidR="00987800" w:rsidRPr="00315C79" w:rsidRDefault="00987800">
            <w:pPr>
              <w:contextualSpacing/>
              <w:jc w:val="center"/>
              <w:rPr>
                <w:rFonts w:ascii="Times New Roman" w:hAnsi="Times New Roman"/>
                <w:sz w:val="24"/>
                <w:szCs w:val="24"/>
                <w:lang w:eastAsia="ar-SA"/>
              </w:rPr>
            </w:pPr>
            <w:r w:rsidRPr="00315C79">
              <w:rPr>
                <w:rFonts w:ascii="Times New Roman" w:hAnsi="Times New Roman"/>
                <w:sz w:val="24"/>
                <w:szCs w:val="24"/>
                <w:lang w:eastAsia="ar-SA"/>
              </w:rPr>
              <w:lastRenderedPageBreak/>
              <w:t>Срок реализации предмета</w:t>
            </w:r>
          </w:p>
        </w:tc>
        <w:tc>
          <w:tcPr>
            <w:tcW w:w="7082" w:type="dxa"/>
            <w:tcBorders>
              <w:top w:val="single" w:sz="4" w:space="0" w:color="auto"/>
              <w:left w:val="single" w:sz="4" w:space="0" w:color="auto"/>
              <w:bottom w:val="single" w:sz="4" w:space="0" w:color="auto"/>
              <w:right w:val="single" w:sz="4" w:space="0" w:color="auto"/>
            </w:tcBorders>
          </w:tcPr>
          <w:p w14:paraId="19EC18EC" w14:textId="11B78BD3" w:rsidR="00987800" w:rsidRPr="00315C79" w:rsidRDefault="00315C79">
            <w:pPr>
              <w:contextualSpacing/>
              <w:rPr>
                <w:rFonts w:ascii="Times New Roman" w:hAnsi="Times New Roman"/>
                <w:bCs/>
                <w:color w:val="000000" w:themeColor="text1"/>
                <w:sz w:val="24"/>
                <w:szCs w:val="24"/>
                <w:lang w:eastAsia="ar-SA"/>
              </w:rPr>
            </w:pPr>
            <w:r w:rsidRPr="00315C79">
              <w:rPr>
                <w:rFonts w:ascii="Times New Roman" w:hAnsi="Times New Roman"/>
                <w:bCs/>
                <w:color w:val="000000" w:themeColor="text1"/>
                <w:sz w:val="24"/>
                <w:szCs w:val="24"/>
                <w:lang w:eastAsia="ar-SA"/>
              </w:rPr>
              <w:t>1 год</w:t>
            </w:r>
          </w:p>
        </w:tc>
      </w:tr>
      <w:tr w:rsidR="00987800" w:rsidRPr="00315C79" w14:paraId="3DC53A35" w14:textId="77777777" w:rsidTr="00987800">
        <w:tc>
          <w:tcPr>
            <w:tcW w:w="2263" w:type="dxa"/>
            <w:tcBorders>
              <w:top w:val="single" w:sz="4" w:space="0" w:color="auto"/>
              <w:left w:val="single" w:sz="4" w:space="0" w:color="auto"/>
              <w:bottom w:val="single" w:sz="4" w:space="0" w:color="auto"/>
              <w:right w:val="single" w:sz="4" w:space="0" w:color="auto"/>
            </w:tcBorders>
            <w:hideMark/>
          </w:tcPr>
          <w:p w14:paraId="2DC632B0" w14:textId="77777777" w:rsidR="00987800" w:rsidRPr="00315C79" w:rsidRDefault="00987800">
            <w:pPr>
              <w:contextualSpacing/>
              <w:jc w:val="center"/>
              <w:rPr>
                <w:rFonts w:ascii="Times New Roman" w:hAnsi="Times New Roman"/>
                <w:sz w:val="24"/>
                <w:szCs w:val="24"/>
                <w:lang w:eastAsia="ar-SA"/>
              </w:rPr>
            </w:pPr>
            <w:r w:rsidRPr="00315C79">
              <w:rPr>
                <w:rFonts w:ascii="Times New Roman" w:hAnsi="Times New Roman"/>
                <w:sz w:val="24"/>
                <w:szCs w:val="24"/>
                <w:lang w:eastAsia="ar-SA"/>
              </w:rPr>
              <w:t>Результаты освоения учебного материала</w:t>
            </w:r>
          </w:p>
        </w:tc>
        <w:tc>
          <w:tcPr>
            <w:tcW w:w="7082" w:type="dxa"/>
            <w:tcBorders>
              <w:top w:val="single" w:sz="4" w:space="0" w:color="auto"/>
              <w:left w:val="single" w:sz="4" w:space="0" w:color="auto"/>
              <w:bottom w:val="single" w:sz="4" w:space="0" w:color="auto"/>
              <w:right w:val="single" w:sz="4" w:space="0" w:color="auto"/>
            </w:tcBorders>
          </w:tcPr>
          <w:p w14:paraId="279355FE" w14:textId="77777777" w:rsidR="00987800" w:rsidRPr="00315C79" w:rsidRDefault="00987800">
            <w:pPr>
              <w:contextualSpacing/>
              <w:rPr>
                <w:rFonts w:ascii="Times New Roman" w:hAnsi="Times New Roman"/>
                <w:b/>
                <w:bCs/>
                <w:color w:val="000000" w:themeColor="text1"/>
                <w:sz w:val="24"/>
                <w:szCs w:val="24"/>
                <w:lang w:eastAsia="ar-SA"/>
              </w:rPr>
            </w:pPr>
            <w:r w:rsidRPr="00315C79">
              <w:rPr>
                <w:rFonts w:ascii="Times New Roman" w:hAnsi="Times New Roman"/>
                <w:color w:val="000000" w:themeColor="text1"/>
                <w:sz w:val="24"/>
                <w:szCs w:val="24"/>
                <w:lang w:eastAsia="ar-SA"/>
              </w:rPr>
              <w:t>-</w:t>
            </w:r>
            <w:r w:rsidRPr="00315C79">
              <w:rPr>
                <w:rFonts w:ascii="Times New Roman" w:hAnsi="Times New Roman"/>
                <w:b/>
                <w:bCs/>
                <w:color w:val="000000" w:themeColor="text1"/>
                <w:sz w:val="24"/>
                <w:szCs w:val="24"/>
                <w:lang w:eastAsia="ar-SA"/>
              </w:rPr>
              <w:t>Личностные результаты:</w:t>
            </w:r>
          </w:p>
          <w:p w14:paraId="38E12AA7"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14:paraId="312E2595"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14:paraId="52648198"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 xml:space="preserve">осознание обучающимися российской гражданской идентичности – готовности к саморазвитию, самостоятельности и самоопределению; </w:t>
            </w:r>
          </w:p>
          <w:p w14:paraId="74CC9475"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 xml:space="preserve">наличие мотивации к обучению; </w:t>
            </w:r>
          </w:p>
          <w:p w14:paraId="67685073"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14:paraId="27E34709"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14:paraId="5528F664"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наличие правосознания экологической культуры и способности ставить цели и строить жизненные планы.</w:t>
            </w:r>
          </w:p>
          <w:p w14:paraId="1F81372B"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 xml:space="preserve">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w:t>
            </w:r>
            <w:r w:rsidRPr="00315C79">
              <w:rPr>
                <w:rFonts w:ascii="Times New Roman" w:hAnsi="Times New Roman"/>
                <w:color w:val="000000"/>
                <w:sz w:val="24"/>
                <w:szCs w:val="24"/>
              </w:rPr>
              <w:lastRenderedPageBreak/>
              <w:t>правилами поведения, способствующими процессам самопознания, саморазвития и нравственного становления личности обучающихся.</w:t>
            </w:r>
          </w:p>
          <w:p w14:paraId="3B2E221F"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14:paraId="73DFCD42"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b/>
                <w:color w:val="000000"/>
                <w:sz w:val="24"/>
                <w:szCs w:val="24"/>
              </w:rPr>
              <w:t>1) гражданского воспитания</w:t>
            </w:r>
            <w:r w:rsidRPr="00315C79">
              <w:rPr>
                <w:rFonts w:ascii="Times New Roman" w:hAnsi="Times New Roman"/>
                <w:color w:val="000000"/>
                <w:sz w:val="24"/>
                <w:szCs w:val="24"/>
              </w:rPr>
              <w:t>:</w:t>
            </w:r>
          </w:p>
          <w:p w14:paraId="6BD2608C"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осознания обучающимися своих конституционных прав и обязанностей, уважения к закону и правопорядку;</w:t>
            </w:r>
          </w:p>
          <w:p w14:paraId="00CED991"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 xml:space="preserve">представления о социальных нормах и правилах межличностных отношений в коллективе; </w:t>
            </w:r>
          </w:p>
          <w:p w14:paraId="1A7D4926"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14:paraId="536BF67E"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способности понимать и принимать мотивы, намерения, логику и аргументы других при анализе различных видов учебной деятельности;</w:t>
            </w:r>
          </w:p>
          <w:p w14:paraId="6FDC343F"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b/>
                <w:color w:val="000000"/>
                <w:sz w:val="24"/>
                <w:szCs w:val="24"/>
              </w:rPr>
              <w:t>2) патриотического воспитания</w:t>
            </w:r>
            <w:r w:rsidRPr="00315C79">
              <w:rPr>
                <w:rFonts w:ascii="Times New Roman" w:hAnsi="Times New Roman"/>
                <w:color w:val="000000"/>
                <w:sz w:val="24"/>
                <w:szCs w:val="24"/>
              </w:rPr>
              <w:t>:</w:t>
            </w:r>
          </w:p>
          <w:p w14:paraId="6DCD4FC4"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 xml:space="preserve">ценностного отношения к историческому и научному наследию отечественной химии; </w:t>
            </w:r>
          </w:p>
          <w:p w14:paraId="787A0E35"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14:paraId="7D7FF8C4"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интереса и познавательных мотивов в получении и последующем анализе информации о передовых достижениях современной отечественной химии;</w:t>
            </w:r>
          </w:p>
          <w:p w14:paraId="31777E9A"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b/>
                <w:color w:val="000000"/>
                <w:sz w:val="24"/>
                <w:szCs w:val="24"/>
              </w:rPr>
              <w:t>3) духовно-нравственного воспитания:</w:t>
            </w:r>
          </w:p>
          <w:p w14:paraId="5040961D"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нравственного сознания, этического поведения;</w:t>
            </w:r>
          </w:p>
          <w:p w14:paraId="58CBAAE7"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14:paraId="18684DFE"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14:paraId="7484B63A"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b/>
                <w:color w:val="000000"/>
                <w:sz w:val="24"/>
                <w:szCs w:val="24"/>
              </w:rPr>
              <w:t>4) формирования культуры здоровья:</w:t>
            </w:r>
          </w:p>
          <w:p w14:paraId="224FCEAD"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14:paraId="6AB88335"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 xml:space="preserve">соблюдения правил безопасного обращения с веществами в быту, повседневной жизни и в трудовой деятельности; </w:t>
            </w:r>
          </w:p>
          <w:p w14:paraId="438E8995"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 xml:space="preserve">понимания ценности правил индивидуального и коллективного безопасного поведения в ситуациях, угрожающих здоровью и жизни людей; </w:t>
            </w:r>
          </w:p>
          <w:p w14:paraId="4E40E03C"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 xml:space="preserve">осознания последствий и неприятия вредных привычек </w:t>
            </w:r>
            <w:r w:rsidRPr="00315C79">
              <w:rPr>
                <w:rFonts w:ascii="Times New Roman" w:hAnsi="Times New Roman"/>
                <w:color w:val="000000"/>
                <w:sz w:val="24"/>
                <w:szCs w:val="24"/>
              </w:rPr>
              <w:lastRenderedPageBreak/>
              <w:t>(употребления алкоголя, наркотиков, курения);</w:t>
            </w:r>
          </w:p>
          <w:p w14:paraId="29E74619"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b/>
                <w:color w:val="000000"/>
                <w:sz w:val="24"/>
                <w:szCs w:val="24"/>
              </w:rPr>
              <w:t>5) трудового воспитания:</w:t>
            </w:r>
          </w:p>
          <w:p w14:paraId="287900EE"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коммуникативной компетентности в учебно-исследовательской деятельности, общественно полезной, творческой и других видах деятельности;</w:t>
            </w:r>
          </w:p>
          <w:p w14:paraId="452567C1"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 xml:space="preserve">установки на активное участие в решении практических задач социальной направленности (в рамках своего класса, школы); </w:t>
            </w:r>
          </w:p>
          <w:p w14:paraId="470A20EB"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 xml:space="preserve">интереса к практическому изучению профессий различного рода, в том числе на основе применения предметных знаний по химии; </w:t>
            </w:r>
          </w:p>
          <w:p w14:paraId="6A9DADFC"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 xml:space="preserve">уважения к труду, людям труда и результатам трудовой деятельности; </w:t>
            </w:r>
          </w:p>
          <w:p w14:paraId="3E289BDA"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14:paraId="36EFC4FA"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b/>
                <w:color w:val="000000"/>
                <w:sz w:val="24"/>
                <w:szCs w:val="24"/>
              </w:rPr>
              <w:t>6) экологического воспитания:</w:t>
            </w:r>
          </w:p>
          <w:p w14:paraId="276468F0"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экологически целесообразного отношения к природе, как источнику существования жизни на Земле;</w:t>
            </w:r>
          </w:p>
          <w:p w14:paraId="521A88EB"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14:paraId="5F036F05"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осознания необходимости использования достижений химии для решения вопросов рационального природопользования;</w:t>
            </w:r>
          </w:p>
          <w:p w14:paraId="21C6EFE1"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14:paraId="67ED5524"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14:paraId="16E82E15"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b/>
                <w:color w:val="000000"/>
                <w:sz w:val="24"/>
                <w:szCs w:val="24"/>
              </w:rPr>
              <w:t>7) ценности научного познания:</w:t>
            </w:r>
          </w:p>
          <w:p w14:paraId="643C9399"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 xml:space="preserve">сформированности мировоззрения, соответствующего современному уровню развития науки и общественной практики; </w:t>
            </w:r>
          </w:p>
          <w:p w14:paraId="02F748BA"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14:paraId="63ADA983"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 xml:space="preserve">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w:t>
            </w:r>
            <w:r w:rsidRPr="00315C79">
              <w:rPr>
                <w:rFonts w:ascii="Times New Roman" w:hAnsi="Times New Roman"/>
                <w:color w:val="000000"/>
                <w:sz w:val="24"/>
                <w:szCs w:val="24"/>
              </w:rPr>
              <w:lastRenderedPageBreak/>
              <w:t>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14:paraId="184CEB4C"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14:paraId="59EB91E2"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способности самостоятельно использовать химические знания для решения проблем в реальных жизненных ситуациях;</w:t>
            </w:r>
          </w:p>
          <w:p w14:paraId="3D486BAF"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 xml:space="preserve">интереса к познанию и исследовательской деятельности; </w:t>
            </w:r>
          </w:p>
          <w:p w14:paraId="1E57F796"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14:paraId="2FC1F542"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интереса к особенностям труда в различных сферах профессиональной деятельности.</w:t>
            </w:r>
          </w:p>
          <w:p w14:paraId="516CCBEE" w14:textId="77777777" w:rsidR="00315C79" w:rsidRPr="00315C79" w:rsidRDefault="00315C79">
            <w:pPr>
              <w:contextualSpacing/>
              <w:rPr>
                <w:rFonts w:ascii="Times New Roman" w:hAnsi="Times New Roman"/>
                <w:b/>
                <w:bCs/>
                <w:color w:val="000000" w:themeColor="text1"/>
                <w:sz w:val="24"/>
                <w:szCs w:val="24"/>
                <w:lang w:eastAsia="ar-SA"/>
              </w:rPr>
            </w:pPr>
          </w:p>
          <w:p w14:paraId="5A56B2C2" w14:textId="77777777" w:rsidR="00987800" w:rsidRPr="00315C79" w:rsidRDefault="00987800">
            <w:pPr>
              <w:contextualSpacing/>
              <w:rPr>
                <w:rFonts w:ascii="Times New Roman" w:hAnsi="Times New Roman"/>
                <w:b/>
                <w:bCs/>
                <w:color w:val="000000" w:themeColor="text1"/>
                <w:sz w:val="24"/>
                <w:szCs w:val="24"/>
                <w:lang w:eastAsia="ar-SA"/>
              </w:rPr>
            </w:pPr>
          </w:p>
          <w:p w14:paraId="4B14B33D" w14:textId="77777777" w:rsidR="00987800" w:rsidRPr="00315C79" w:rsidRDefault="00987800">
            <w:pPr>
              <w:contextualSpacing/>
              <w:rPr>
                <w:rFonts w:ascii="Times New Roman" w:hAnsi="Times New Roman"/>
                <w:b/>
                <w:bCs/>
                <w:color w:val="000000" w:themeColor="text1"/>
                <w:sz w:val="24"/>
                <w:szCs w:val="24"/>
                <w:lang w:eastAsia="ar-SA"/>
              </w:rPr>
            </w:pPr>
            <w:r w:rsidRPr="00315C79">
              <w:rPr>
                <w:rFonts w:ascii="Times New Roman" w:hAnsi="Times New Roman"/>
                <w:b/>
                <w:bCs/>
                <w:color w:val="000000" w:themeColor="text1"/>
                <w:sz w:val="24"/>
                <w:szCs w:val="24"/>
                <w:lang w:eastAsia="ar-SA"/>
              </w:rPr>
              <w:t>-Метапредметные результаты:</w:t>
            </w:r>
          </w:p>
          <w:p w14:paraId="5AA4E7A9"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 xml:space="preserve">Метапредметные результаты освоения учебного предмета «Химия» на уровне среднего общего образования включают: </w:t>
            </w:r>
          </w:p>
          <w:p w14:paraId="0358164A"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14:paraId="655BCAD4"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14:paraId="0D811ED4"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2D886F80"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14:paraId="662A5C16"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b/>
                <w:color w:val="000000"/>
                <w:sz w:val="24"/>
                <w:szCs w:val="24"/>
              </w:rPr>
              <w:t>Овладение универсальными учебными познавательными действиями:</w:t>
            </w:r>
          </w:p>
          <w:p w14:paraId="021BA8FD"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b/>
                <w:color w:val="000000"/>
                <w:sz w:val="24"/>
                <w:szCs w:val="24"/>
              </w:rPr>
              <w:t>1) базовые логические действия:</w:t>
            </w:r>
          </w:p>
          <w:p w14:paraId="7A2EA216"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 xml:space="preserve">самостоятельно формулировать и актуализировать проблему, всесторонне её рассматривать; </w:t>
            </w:r>
          </w:p>
          <w:p w14:paraId="6A0D1E54"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lastRenderedPageBreak/>
              <w:t>определять цели деятельности, задавая параметры и критерии их достижения, соотносить результаты деятельности с поставленными целями;</w:t>
            </w:r>
          </w:p>
          <w:p w14:paraId="1451627F"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14:paraId="113C5DC8"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 xml:space="preserve">выбирать основания и критерии для классификации веществ и химических реакций; </w:t>
            </w:r>
          </w:p>
          <w:p w14:paraId="53E68B9C"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 xml:space="preserve">устанавливать причинно-следственные связи между изучаемыми явлениями; </w:t>
            </w:r>
          </w:p>
          <w:p w14:paraId="4E86C43A"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2322B5C5"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14:paraId="05A41219"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b/>
                <w:color w:val="000000"/>
                <w:sz w:val="24"/>
                <w:szCs w:val="24"/>
              </w:rPr>
              <w:t>2) базовые исследовательские действия:</w:t>
            </w:r>
          </w:p>
          <w:p w14:paraId="02570029"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владеть основами методов научного познания веществ и химических реакций;</w:t>
            </w:r>
          </w:p>
          <w:p w14:paraId="5EADC569"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14:paraId="4B7B46E8"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14:paraId="535C0321"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14:paraId="0BF0E275"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b/>
                <w:color w:val="000000"/>
                <w:sz w:val="24"/>
                <w:szCs w:val="24"/>
              </w:rPr>
              <w:t>3) работа с информацией:</w:t>
            </w:r>
          </w:p>
          <w:p w14:paraId="332C5156"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14:paraId="463917E0"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 xml:space="preserve">формулировать запросы и применять различные методы при поиске и отборе информации, необходимой для выполнения </w:t>
            </w:r>
            <w:r w:rsidRPr="00315C79">
              <w:rPr>
                <w:rFonts w:ascii="Times New Roman" w:hAnsi="Times New Roman"/>
                <w:color w:val="000000"/>
                <w:sz w:val="24"/>
                <w:szCs w:val="24"/>
              </w:rPr>
              <w:lastRenderedPageBreak/>
              <w:t xml:space="preserve">учебных задач определённого типа; </w:t>
            </w:r>
          </w:p>
          <w:p w14:paraId="1755B8BB"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 xml:space="preserve">приобретать опыт использования информационно-коммуникативных технологий и различных поисковых систем; </w:t>
            </w:r>
          </w:p>
          <w:p w14:paraId="4E9C94EE"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самостоятельно выбирать оптимальную форму представления информации (схемы, графики, диаграммы, таблицы, рисунки и другие);</w:t>
            </w:r>
          </w:p>
          <w:p w14:paraId="680A54BC"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14:paraId="6F61AE2D"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использовать и преобразовывать знаково-символические средства наглядности.</w:t>
            </w:r>
          </w:p>
          <w:p w14:paraId="1163D42F"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b/>
                <w:color w:val="000000"/>
                <w:sz w:val="24"/>
                <w:szCs w:val="24"/>
              </w:rPr>
              <w:t>Овладение универсальными коммуникативными действиями:</w:t>
            </w:r>
          </w:p>
          <w:p w14:paraId="3DCFCED7"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14:paraId="683ED7AF"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14:paraId="4DE53CA6"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b/>
                <w:color w:val="000000"/>
                <w:sz w:val="24"/>
                <w:szCs w:val="24"/>
              </w:rPr>
              <w:t>Овладение универсальными регулятивными действиями:</w:t>
            </w:r>
          </w:p>
          <w:p w14:paraId="6E54919B"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14:paraId="3D62D754"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осуществлять самоконтроль своей деятельности на основе самоанализа и самооценки.</w:t>
            </w:r>
          </w:p>
          <w:p w14:paraId="7D930944" w14:textId="77777777" w:rsidR="00987800" w:rsidRPr="00315C79" w:rsidRDefault="00987800">
            <w:pPr>
              <w:contextualSpacing/>
              <w:rPr>
                <w:rFonts w:ascii="Times New Roman" w:hAnsi="Times New Roman"/>
                <w:b/>
                <w:bCs/>
                <w:color w:val="000000" w:themeColor="text1"/>
                <w:sz w:val="24"/>
                <w:szCs w:val="24"/>
                <w:lang w:eastAsia="ar-SA"/>
              </w:rPr>
            </w:pPr>
            <w:r w:rsidRPr="00315C79">
              <w:rPr>
                <w:rFonts w:ascii="Times New Roman" w:hAnsi="Times New Roman"/>
                <w:b/>
                <w:bCs/>
                <w:color w:val="000000" w:themeColor="text1"/>
                <w:sz w:val="24"/>
                <w:szCs w:val="24"/>
                <w:lang w:eastAsia="ar-SA"/>
              </w:rPr>
              <w:t xml:space="preserve">-Предметные результаты: </w:t>
            </w:r>
          </w:p>
          <w:p w14:paraId="2D630CF9" w14:textId="77777777" w:rsidR="00315C79" w:rsidRPr="00315C79" w:rsidRDefault="00315C79" w:rsidP="00315C79">
            <w:pPr>
              <w:spacing w:after="0" w:line="264" w:lineRule="auto"/>
              <w:ind w:left="120"/>
              <w:jc w:val="both"/>
              <w:rPr>
                <w:rFonts w:ascii="Times New Roman" w:hAnsi="Times New Roman"/>
                <w:sz w:val="24"/>
                <w:szCs w:val="24"/>
              </w:rPr>
            </w:pPr>
            <w:r w:rsidRPr="00315C79">
              <w:rPr>
                <w:rFonts w:ascii="Times New Roman" w:hAnsi="Times New Roman"/>
                <w:b/>
                <w:color w:val="000000"/>
                <w:sz w:val="24"/>
                <w:szCs w:val="24"/>
              </w:rPr>
              <w:t>10 КЛАСС</w:t>
            </w:r>
          </w:p>
          <w:p w14:paraId="251CA40F" w14:textId="77777777" w:rsidR="00315C79" w:rsidRPr="00315C79" w:rsidRDefault="00315C79" w:rsidP="00315C79">
            <w:pPr>
              <w:spacing w:after="0" w:line="264" w:lineRule="auto"/>
              <w:jc w:val="both"/>
              <w:rPr>
                <w:rFonts w:ascii="Times New Roman" w:hAnsi="Times New Roman"/>
                <w:sz w:val="24"/>
                <w:szCs w:val="24"/>
              </w:rPr>
            </w:pPr>
            <w:r w:rsidRPr="00315C79">
              <w:rPr>
                <w:rFonts w:ascii="Times New Roman" w:hAnsi="Times New Roman"/>
                <w:color w:val="000000"/>
                <w:sz w:val="24"/>
                <w:szCs w:val="24"/>
              </w:rPr>
              <w:t>Предметные результаты освоения курса «Органическая химия» отражают:</w:t>
            </w:r>
          </w:p>
          <w:p w14:paraId="56CE9F33"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4FBE59DE"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 xml:space="preserve">владение системой химических знаний, которая включает: основополагающие понятия (химический элемент, атом, </w:t>
            </w:r>
            <w:r w:rsidRPr="00315C79">
              <w:rPr>
                <w:rFonts w:ascii="Times New Roman" w:hAnsi="Times New Roman"/>
                <w:color w:val="000000"/>
                <w:sz w:val="24"/>
                <w:szCs w:val="24"/>
              </w:rPr>
              <w:lastRenderedPageBreak/>
              <w:t>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14:paraId="548A7A88"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14:paraId="5F8B87EC"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14:paraId="06EA64BF"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sidRPr="00315C79">
              <w:rPr>
                <w:rFonts w:ascii="Times New Roman" w:hAnsi="Times New Roman"/>
                <w:color w:val="000000"/>
                <w:sz w:val="24"/>
                <w:szCs w:val="24"/>
                <w:lang w:val="en-US"/>
              </w:rPr>
              <w:t>IUPAC</w:t>
            </w:r>
            <w:r w:rsidRPr="00315C79">
              <w:rPr>
                <w:rFonts w:ascii="Times New Roman" w:hAnsi="Times New Roman"/>
                <w:color w:val="000000"/>
                <w:sz w:val="24"/>
                <w:szCs w:val="24"/>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14:paraId="69279819"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 xml:space="preserve">сформированность умения определять виды химической связи в органических соединениях (одинарные и кратные); </w:t>
            </w:r>
          </w:p>
          <w:p w14:paraId="2F02F770"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14:paraId="1FDB3CEF"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 xml:space="preserve">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w:t>
            </w:r>
            <w:r w:rsidRPr="00315C79">
              <w:rPr>
                <w:rFonts w:ascii="Times New Roman" w:hAnsi="Times New Roman"/>
                <w:color w:val="000000"/>
                <w:sz w:val="24"/>
                <w:szCs w:val="24"/>
              </w:rPr>
              <w:lastRenderedPageBreak/>
              <w:t>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14:paraId="38BD6DF9"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14:paraId="5630B86E"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26203F09"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14:paraId="3E1F0566"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14:paraId="471EFEAF"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0B1D573E"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14:paraId="7FA8ACED"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14:paraId="04FF0446"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14:paraId="4653B4CA"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для слепых и слабовидящих обучающихся: умение использовать рельефно-точечную систему обозначений Л. Брайля для записи химических формул.</w:t>
            </w:r>
          </w:p>
          <w:p w14:paraId="144B8E8A" w14:textId="77777777" w:rsidR="00315C79" w:rsidRPr="00315C79" w:rsidRDefault="00315C79" w:rsidP="00315C79">
            <w:pPr>
              <w:spacing w:after="0" w:line="264" w:lineRule="auto"/>
              <w:ind w:left="120"/>
              <w:jc w:val="both"/>
              <w:rPr>
                <w:rFonts w:ascii="Times New Roman" w:hAnsi="Times New Roman"/>
                <w:sz w:val="24"/>
                <w:szCs w:val="24"/>
              </w:rPr>
            </w:pPr>
          </w:p>
          <w:p w14:paraId="31A7FFDA" w14:textId="77777777" w:rsidR="00315C79" w:rsidRPr="00315C79" w:rsidRDefault="00315C79" w:rsidP="00315C79">
            <w:pPr>
              <w:spacing w:after="0" w:line="264" w:lineRule="auto"/>
              <w:ind w:left="120"/>
              <w:jc w:val="both"/>
              <w:rPr>
                <w:rFonts w:ascii="Times New Roman" w:hAnsi="Times New Roman"/>
                <w:sz w:val="24"/>
                <w:szCs w:val="24"/>
              </w:rPr>
            </w:pPr>
            <w:r w:rsidRPr="00315C79">
              <w:rPr>
                <w:rFonts w:ascii="Times New Roman" w:hAnsi="Times New Roman"/>
                <w:b/>
                <w:color w:val="000000"/>
                <w:sz w:val="24"/>
                <w:szCs w:val="24"/>
              </w:rPr>
              <w:t>11 КЛАСС</w:t>
            </w:r>
          </w:p>
          <w:p w14:paraId="0029A256" w14:textId="77777777" w:rsidR="00315C79" w:rsidRPr="00315C79" w:rsidRDefault="00315C79" w:rsidP="00315C79">
            <w:pPr>
              <w:spacing w:after="0" w:line="264" w:lineRule="auto"/>
              <w:jc w:val="both"/>
              <w:rPr>
                <w:rFonts w:ascii="Times New Roman" w:hAnsi="Times New Roman"/>
                <w:sz w:val="24"/>
                <w:szCs w:val="24"/>
              </w:rPr>
            </w:pPr>
            <w:r w:rsidRPr="00315C79">
              <w:rPr>
                <w:rFonts w:ascii="Times New Roman" w:hAnsi="Times New Roman"/>
                <w:color w:val="000000"/>
                <w:sz w:val="24"/>
                <w:szCs w:val="24"/>
              </w:rPr>
              <w:t>Предметные результаты освоения курса «Общая и неорганическая химия» отражают:</w:t>
            </w:r>
          </w:p>
          <w:p w14:paraId="584567F3"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79B1C3A5"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 xml:space="preserve">владение системой химических знаний, которая включает: основополагающие понятия (химический элемент, атом, изотоп, </w:t>
            </w:r>
            <w:r w:rsidRPr="00315C79">
              <w:rPr>
                <w:rFonts w:ascii="Times New Roman" w:hAnsi="Times New Roman"/>
                <w:color w:val="000000"/>
                <w:sz w:val="24"/>
                <w:szCs w:val="24"/>
                <w:lang w:val="en-US"/>
              </w:rPr>
              <w:t>s</w:t>
            </w:r>
            <w:r w:rsidRPr="00315C79">
              <w:rPr>
                <w:rFonts w:ascii="Times New Roman" w:hAnsi="Times New Roman"/>
                <w:color w:val="000000"/>
                <w:sz w:val="24"/>
                <w:szCs w:val="24"/>
              </w:rPr>
              <w:t xml:space="preserve">-, </w:t>
            </w:r>
            <w:r w:rsidRPr="00315C79">
              <w:rPr>
                <w:rFonts w:ascii="Times New Roman" w:hAnsi="Times New Roman"/>
                <w:color w:val="000000"/>
                <w:sz w:val="24"/>
                <w:szCs w:val="24"/>
                <w:lang w:val="en-US"/>
              </w:rPr>
              <w:t>p</w:t>
            </w:r>
            <w:r w:rsidRPr="00315C79">
              <w:rPr>
                <w:rFonts w:ascii="Times New Roman" w:hAnsi="Times New Roman"/>
                <w:color w:val="000000"/>
                <w:sz w:val="24"/>
                <w:szCs w:val="24"/>
              </w:rPr>
              <w:t xml:space="preserve">-, </w:t>
            </w:r>
            <w:r w:rsidRPr="00315C79">
              <w:rPr>
                <w:rFonts w:ascii="Times New Roman" w:hAnsi="Times New Roman"/>
                <w:color w:val="000000"/>
                <w:sz w:val="24"/>
                <w:szCs w:val="24"/>
                <w:lang w:val="en-US"/>
              </w:rPr>
              <w:t>d</w:t>
            </w:r>
            <w:r w:rsidRPr="00315C79">
              <w:rPr>
                <w:rFonts w:ascii="Times New Roman" w:hAnsi="Times New Roman"/>
                <w:color w:val="000000"/>
                <w:sz w:val="24"/>
                <w:szCs w:val="24"/>
              </w:rPr>
              <w:t>-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14:paraId="33AB8E86"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14:paraId="57876EA3"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w:t>
            </w:r>
            <w:r w:rsidRPr="00315C79">
              <w:rPr>
                <w:rFonts w:ascii="Times New Roman" w:hAnsi="Times New Roman"/>
                <w:color w:val="000000"/>
                <w:sz w:val="24"/>
                <w:szCs w:val="24"/>
                <w:lang w:val="en-US"/>
              </w:rPr>
              <w:t>IUPAC</w:t>
            </w:r>
            <w:r w:rsidRPr="00315C79">
              <w:rPr>
                <w:rFonts w:ascii="Times New Roman" w:hAnsi="Times New Roman"/>
                <w:color w:val="000000"/>
                <w:sz w:val="24"/>
                <w:szCs w:val="24"/>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14:paraId="01AC59C1"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14:paraId="4BFC023A"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 xml:space="preserve">сформированность умений устанавливать принадлежность неорганических веществ по их составу к определённому </w:t>
            </w:r>
            <w:r w:rsidRPr="00315C79">
              <w:rPr>
                <w:rFonts w:ascii="Times New Roman" w:hAnsi="Times New Roman"/>
                <w:color w:val="000000"/>
                <w:sz w:val="24"/>
                <w:szCs w:val="24"/>
              </w:rPr>
              <w:lastRenderedPageBreak/>
              <w:t>классу/группе соединений (простые вещества – металлы и неметаллы, оксиды, основания, кислоты, амфотерные гидроксиды, соли);</w:t>
            </w:r>
          </w:p>
          <w:p w14:paraId="1DEE3EFF"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14:paraId="57F37189"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sidRPr="00315C79">
              <w:rPr>
                <w:rFonts w:ascii="Times New Roman" w:hAnsi="Times New Roman"/>
                <w:color w:val="000000"/>
                <w:sz w:val="24"/>
                <w:szCs w:val="24"/>
                <w:lang w:val="en-US"/>
              </w:rPr>
              <w:t>s</w:t>
            </w:r>
            <w:r w:rsidRPr="00315C79">
              <w:rPr>
                <w:rFonts w:ascii="Times New Roman" w:hAnsi="Times New Roman"/>
                <w:color w:val="000000"/>
                <w:sz w:val="24"/>
                <w:szCs w:val="24"/>
              </w:rPr>
              <w:t xml:space="preserve">-, </w:t>
            </w:r>
            <w:r w:rsidRPr="00315C79">
              <w:rPr>
                <w:rFonts w:ascii="Times New Roman" w:hAnsi="Times New Roman"/>
                <w:color w:val="000000"/>
                <w:sz w:val="24"/>
                <w:szCs w:val="24"/>
                <w:lang w:val="en-US"/>
              </w:rPr>
              <w:t>p</w:t>
            </w:r>
            <w:r w:rsidRPr="00315C79">
              <w:rPr>
                <w:rFonts w:ascii="Times New Roman" w:hAnsi="Times New Roman"/>
                <w:color w:val="000000"/>
                <w:sz w:val="24"/>
                <w:szCs w:val="24"/>
              </w:rPr>
              <w:t xml:space="preserve">-, </w:t>
            </w:r>
            <w:r w:rsidRPr="00315C79">
              <w:rPr>
                <w:rFonts w:ascii="Times New Roman" w:hAnsi="Times New Roman"/>
                <w:color w:val="000000"/>
                <w:sz w:val="24"/>
                <w:szCs w:val="24"/>
                <w:lang w:val="en-US"/>
              </w:rPr>
              <w:t>d</w:t>
            </w:r>
            <w:r w:rsidRPr="00315C79">
              <w:rPr>
                <w:rFonts w:ascii="Times New Roman" w:hAnsi="Times New Roman"/>
                <w:color w:val="000000"/>
                <w:sz w:val="24"/>
                <w:szCs w:val="24"/>
              </w:rPr>
              <w:t>-электронные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14:paraId="315777C0"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14:paraId="0399D892"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14:paraId="40160805"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14:paraId="283E7D63"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14:paraId="005D0314"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14:paraId="0B4BCE04"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14:paraId="762B2852"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14:paraId="70B6DB32"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 xml:space="preserve">сформированность умений проводить вычисления с использованием понятия «массовая доля вещества в растворе», </w:t>
            </w:r>
            <w:r w:rsidRPr="00315C79">
              <w:rPr>
                <w:rFonts w:ascii="Times New Roman" w:hAnsi="Times New Roman"/>
                <w:color w:val="000000"/>
                <w:sz w:val="24"/>
                <w:szCs w:val="24"/>
              </w:rPr>
              <w:lastRenderedPageBreak/>
              <w:t>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14:paraId="3204032D"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14:paraId="5EFAB27B"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529E106B"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14:paraId="14E8BCC1"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14:paraId="3F9DF076"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14:paraId="291EA91F"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для слепых и слабовидящих обучающихся: умение использовать рельефно-точечную систему обозначений Л. Брайля для записи химических формул.</w:t>
            </w:r>
          </w:p>
          <w:p w14:paraId="13EB7A46" w14:textId="77777777" w:rsidR="00315C79" w:rsidRPr="00315C79" w:rsidRDefault="00315C79">
            <w:pPr>
              <w:contextualSpacing/>
              <w:rPr>
                <w:rFonts w:ascii="Times New Roman" w:hAnsi="Times New Roman"/>
                <w:b/>
                <w:bCs/>
                <w:color w:val="000000" w:themeColor="text1"/>
                <w:sz w:val="24"/>
                <w:szCs w:val="24"/>
                <w:lang w:eastAsia="ar-SA"/>
              </w:rPr>
            </w:pPr>
          </w:p>
          <w:p w14:paraId="0CD76187" w14:textId="77777777" w:rsidR="00987800" w:rsidRPr="00315C79" w:rsidRDefault="00987800">
            <w:pPr>
              <w:shd w:val="clear" w:color="auto" w:fill="FFFFFF"/>
              <w:contextualSpacing/>
              <w:rPr>
                <w:rFonts w:ascii="Times New Roman" w:eastAsia="Times New Roman" w:hAnsi="Times New Roman"/>
                <w:color w:val="000000" w:themeColor="text1"/>
                <w:sz w:val="24"/>
                <w:szCs w:val="24"/>
                <w:lang w:eastAsia="ru-RU"/>
              </w:rPr>
            </w:pPr>
          </w:p>
        </w:tc>
      </w:tr>
      <w:tr w:rsidR="00987800" w:rsidRPr="00315C79" w14:paraId="361364F1" w14:textId="77777777" w:rsidTr="00987800">
        <w:tc>
          <w:tcPr>
            <w:tcW w:w="2263" w:type="dxa"/>
            <w:tcBorders>
              <w:top w:val="single" w:sz="4" w:space="0" w:color="auto"/>
              <w:left w:val="single" w:sz="4" w:space="0" w:color="auto"/>
              <w:bottom w:val="single" w:sz="4" w:space="0" w:color="auto"/>
              <w:right w:val="single" w:sz="4" w:space="0" w:color="auto"/>
            </w:tcBorders>
            <w:hideMark/>
          </w:tcPr>
          <w:p w14:paraId="5256C5A4" w14:textId="77777777" w:rsidR="00987800" w:rsidRPr="00315C79" w:rsidRDefault="00987800">
            <w:pPr>
              <w:contextualSpacing/>
              <w:jc w:val="center"/>
              <w:rPr>
                <w:rFonts w:ascii="Times New Roman" w:hAnsi="Times New Roman"/>
                <w:sz w:val="24"/>
                <w:szCs w:val="24"/>
                <w:lang w:eastAsia="ar-SA"/>
              </w:rPr>
            </w:pPr>
            <w:r w:rsidRPr="00315C79">
              <w:rPr>
                <w:rFonts w:ascii="Times New Roman" w:hAnsi="Times New Roman"/>
                <w:sz w:val="24"/>
                <w:szCs w:val="24"/>
                <w:lang w:eastAsia="ar-SA"/>
              </w:rPr>
              <w:lastRenderedPageBreak/>
              <w:t>Место предмета в учебном плане</w:t>
            </w:r>
          </w:p>
        </w:tc>
        <w:tc>
          <w:tcPr>
            <w:tcW w:w="7082" w:type="dxa"/>
            <w:tcBorders>
              <w:top w:val="single" w:sz="4" w:space="0" w:color="auto"/>
              <w:left w:val="single" w:sz="4" w:space="0" w:color="auto"/>
              <w:bottom w:val="single" w:sz="4" w:space="0" w:color="auto"/>
              <w:right w:val="single" w:sz="4" w:space="0" w:color="auto"/>
            </w:tcBorders>
            <w:hideMark/>
          </w:tcPr>
          <w:p w14:paraId="25EEF12A" w14:textId="77777777" w:rsidR="00315C79" w:rsidRPr="00315C79" w:rsidRDefault="00315C79" w:rsidP="00315C79">
            <w:pPr>
              <w:spacing w:after="0" w:line="264" w:lineRule="auto"/>
              <w:jc w:val="both"/>
              <w:rPr>
                <w:rFonts w:ascii="Times New Roman" w:hAnsi="Times New Roman"/>
                <w:sz w:val="24"/>
                <w:szCs w:val="24"/>
              </w:rPr>
            </w:pPr>
            <w:r w:rsidRPr="00315C79">
              <w:rPr>
                <w:rFonts w:ascii="Times New Roman" w:hAnsi="Times New Roman"/>
                <w:color w:val="000000"/>
                <w:sz w:val="24"/>
                <w:szCs w:val="24"/>
              </w:rPr>
              <w:t>В учебном плане среднего общего образования предмет «Химия» базового уровня входит в состав предметной области «Естественно-научные предметы».</w:t>
            </w:r>
          </w:p>
          <w:p w14:paraId="5AA69493" w14:textId="77777777" w:rsidR="00315C79" w:rsidRPr="00315C79" w:rsidRDefault="00315C79" w:rsidP="00315C79">
            <w:pPr>
              <w:spacing w:after="0" w:line="264" w:lineRule="auto"/>
              <w:ind w:firstLine="600"/>
              <w:jc w:val="both"/>
              <w:rPr>
                <w:rFonts w:ascii="Times New Roman" w:hAnsi="Times New Roman"/>
                <w:sz w:val="24"/>
                <w:szCs w:val="24"/>
              </w:rPr>
            </w:pPr>
            <w:r w:rsidRPr="00315C79">
              <w:rPr>
                <w:rFonts w:ascii="Times New Roman" w:hAnsi="Times New Roman"/>
                <w:color w:val="000000"/>
                <w:sz w:val="24"/>
                <w:szCs w:val="24"/>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14:paraId="65E8FBDE" w14:textId="77777777" w:rsidR="00987800" w:rsidRPr="00315C79" w:rsidRDefault="00987800">
            <w:pPr>
              <w:rPr>
                <w:rFonts w:ascii="Times New Roman" w:hAnsi="Times New Roman"/>
                <w:sz w:val="24"/>
                <w:szCs w:val="24"/>
                <w:lang w:eastAsia="ar-SA"/>
              </w:rPr>
            </w:pPr>
          </w:p>
        </w:tc>
      </w:tr>
    </w:tbl>
    <w:p w14:paraId="21143D9B" w14:textId="77777777" w:rsidR="00987800" w:rsidRDefault="00987800" w:rsidP="00987800"/>
    <w:p w14:paraId="45E1196C" w14:textId="77777777" w:rsidR="008C7588" w:rsidRDefault="008C7588"/>
    <w:sectPr w:rsidR="008C758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832DC9"/>
    <w:multiLevelType w:val="multilevel"/>
    <w:tmpl w:val="6680BA3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824449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7588"/>
    <w:rsid w:val="0004717D"/>
    <w:rsid w:val="00315C79"/>
    <w:rsid w:val="00400350"/>
    <w:rsid w:val="00640DF7"/>
    <w:rsid w:val="008C7588"/>
    <w:rsid w:val="00987800"/>
    <w:rsid w:val="009961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38DBA"/>
  <w15:docId w15:val="{90736770-8015-46F0-AD92-EFE931FC8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7800"/>
    <w:pPr>
      <w:spacing w:after="200" w:line="276" w:lineRule="auto"/>
    </w:pPr>
    <w:rPr>
      <w:rFonts w:ascii="Calibri" w:eastAsia="Calibri" w:hAnsi="Calibri" w:cs="Times New Roman"/>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а Знак"/>
    <w:link w:val="a4"/>
    <w:uiPriority w:val="34"/>
    <w:locked/>
    <w:rsid w:val="00987800"/>
    <w:rPr>
      <w:rFonts w:ascii="Times New Roman" w:eastAsia="Times New Roman" w:hAnsi="Times New Roman" w:cs="Times New Roman"/>
      <w:sz w:val="24"/>
      <w:szCs w:val="24"/>
    </w:rPr>
  </w:style>
  <w:style w:type="paragraph" w:styleId="a4">
    <w:name w:val="List Paragraph"/>
    <w:basedOn w:val="a"/>
    <w:link w:val="a3"/>
    <w:uiPriority w:val="34"/>
    <w:qFormat/>
    <w:rsid w:val="00987800"/>
    <w:pPr>
      <w:spacing w:after="0" w:line="240" w:lineRule="auto"/>
      <w:ind w:left="720"/>
      <w:contextualSpacing/>
    </w:pPr>
    <w:rPr>
      <w:rFonts w:ascii="Times New Roman" w:eastAsia="Times New Roman" w:hAnsi="Times New Roman"/>
      <w:kern w:val="2"/>
      <w:sz w:val="24"/>
      <w:szCs w:val="24"/>
      <w14:ligatures w14:val="standardContextual"/>
    </w:rPr>
  </w:style>
  <w:style w:type="paragraph" w:customStyle="1" w:styleId="c17">
    <w:name w:val="c17"/>
    <w:basedOn w:val="a"/>
    <w:rsid w:val="00987800"/>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2890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4048</Words>
  <Characters>23075</Characters>
  <Application>Microsoft Office Word</Application>
  <DocSecurity>0</DocSecurity>
  <Lines>192</Lines>
  <Paragraphs>54</Paragraphs>
  <ScaleCrop>false</ScaleCrop>
  <Company/>
  <LinksUpToDate>false</LinksUpToDate>
  <CharactersWithSpaces>27069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Ученик</dc:creator>
  <cp:keywords/>
  <dc:description/>
  <cp:lastModifiedBy>Ученик</cp:lastModifiedBy>
  <cp:revision>7</cp:revision>
  <dcterms:created xsi:type="dcterms:W3CDTF">2024-09-11T06:01:00Z</dcterms:created>
  <dcterms:modified xsi:type="dcterms:W3CDTF">2024-09-19T09:12:00Z</dcterms:modified>
</cp:coreProperties>
</file>