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A32AE" w14:textId="77777777" w:rsidR="00987800" w:rsidRPr="00D06319" w:rsidRDefault="00987800" w:rsidP="00987800">
      <w:pPr>
        <w:spacing w:after="0"/>
        <w:jc w:val="center"/>
        <w:rPr>
          <w:rFonts w:ascii="Times New Roman" w:hAnsi="Times New Roman"/>
          <w:sz w:val="24"/>
          <w:szCs w:val="24"/>
          <w:lang w:eastAsia="ar-SA"/>
        </w:rPr>
      </w:pPr>
      <w:r w:rsidRPr="00D06319">
        <w:rPr>
          <w:rFonts w:ascii="Times New Roman" w:hAnsi="Times New Roman"/>
          <w:sz w:val="24"/>
          <w:szCs w:val="24"/>
          <w:lang w:eastAsia="ar-SA"/>
        </w:rPr>
        <w:t>Аннотация к рабочей программы</w:t>
      </w:r>
    </w:p>
    <w:p w14:paraId="40E7F513" w14:textId="43130B2C" w:rsidR="00D06319" w:rsidRPr="00D06319" w:rsidRDefault="00D06319" w:rsidP="00987800">
      <w:pPr>
        <w:spacing w:after="0"/>
        <w:jc w:val="center"/>
        <w:rPr>
          <w:rFonts w:ascii="Times New Roman" w:hAnsi="Times New Roman"/>
          <w:sz w:val="24"/>
          <w:szCs w:val="24"/>
          <w:lang w:eastAsia="ar-SA"/>
        </w:rPr>
      </w:pPr>
      <w:r w:rsidRPr="00D06319">
        <w:rPr>
          <w:rFonts w:ascii="Times New Roman" w:hAnsi="Times New Roman"/>
          <w:sz w:val="24"/>
          <w:szCs w:val="24"/>
          <w:lang w:eastAsia="ar-SA"/>
        </w:rPr>
        <w:t>Химия 10-11 классы углубленное изучение</w:t>
      </w:r>
    </w:p>
    <w:p w14:paraId="5ED07C16" w14:textId="42F2765E" w:rsidR="00987800" w:rsidRPr="00D06319" w:rsidRDefault="00987800" w:rsidP="00D06319">
      <w:pPr>
        <w:spacing w:after="0"/>
        <w:jc w:val="center"/>
        <w:rPr>
          <w:rFonts w:ascii="Times New Roman" w:hAnsi="Times New Roman"/>
          <w:sz w:val="24"/>
          <w:szCs w:val="24"/>
          <w:lang w:eastAsia="ar-SA"/>
        </w:rPr>
      </w:pPr>
      <w:r w:rsidRPr="00D06319">
        <w:rPr>
          <w:rFonts w:ascii="Times New Roman" w:hAnsi="Times New Roman"/>
          <w:sz w:val="24"/>
          <w:szCs w:val="24"/>
          <w:lang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082"/>
      </w:tblGrid>
      <w:tr w:rsidR="00987800" w:rsidRPr="00D06319" w14:paraId="1C8CE019"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7F354E9A" w14:textId="77777777" w:rsidR="00987800" w:rsidRPr="00D06319" w:rsidRDefault="00987800">
            <w:pPr>
              <w:contextualSpacing/>
              <w:jc w:val="center"/>
              <w:rPr>
                <w:rFonts w:ascii="Times New Roman" w:hAnsi="Times New Roman"/>
                <w:sz w:val="24"/>
                <w:szCs w:val="24"/>
                <w:lang w:eastAsia="ar-SA"/>
              </w:rPr>
            </w:pPr>
            <w:r w:rsidRPr="00D06319">
              <w:rPr>
                <w:rFonts w:ascii="Times New Roman" w:hAnsi="Times New Roman"/>
                <w:sz w:val="24"/>
                <w:szCs w:val="24"/>
                <w:lang w:eastAsia="ar-SA"/>
              </w:rPr>
              <w:t>Нормативно – методические материалы</w:t>
            </w:r>
          </w:p>
        </w:tc>
        <w:tc>
          <w:tcPr>
            <w:tcW w:w="7082" w:type="dxa"/>
            <w:tcBorders>
              <w:top w:val="single" w:sz="4" w:space="0" w:color="auto"/>
              <w:left w:val="single" w:sz="4" w:space="0" w:color="auto"/>
              <w:bottom w:val="single" w:sz="4" w:space="0" w:color="auto"/>
              <w:right w:val="single" w:sz="4" w:space="0" w:color="auto"/>
            </w:tcBorders>
            <w:hideMark/>
          </w:tcPr>
          <w:p w14:paraId="3B155864" w14:textId="391B7B09" w:rsidR="00987800" w:rsidRPr="00D06319" w:rsidRDefault="00987800">
            <w:pPr>
              <w:pStyle w:val="a4"/>
              <w:spacing w:line="276" w:lineRule="auto"/>
              <w:ind w:left="36"/>
              <w:jc w:val="both"/>
              <w:rPr>
                <w:color w:val="000000" w:themeColor="text1"/>
                <w:lang w:eastAsia="ru-RU"/>
              </w:rPr>
            </w:pPr>
            <w:r w:rsidRPr="00D06319">
              <w:rPr>
                <w:color w:val="000000" w:themeColor="text1"/>
              </w:rPr>
              <w:t>-ФОП СОО</w:t>
            </w:r>
          </w:p>
          <w:p w14:paraId="3CECC447" w14:textId="77777777" w:rsidR="00987800" w:rsidRPr="00D06319" w:rsidRDefault="00987800">
            <w:pPr>
              <w:pStyle w:val="a4"/>
              <w:spacing w:line="276" w:lineRule="auto"/>
              <w:ind w:left="36"/>
              <w:jc w:val="both"/>
              <w:rPr>
                <w:color w:val="000000" w:themeColor="text1"/>
              </w:rPr>
            </w:pPr>
            <w:r w:rsidRPr="00D06319">
              <w:rPr>
                <w:color w:val="000000" w:themeColor="text1"/>
              </w:rPr>
              <w:t>-ООП МБОУ Буланихинской СОШ им. М.М.Мокшина Зонального района Алтайского края</w:t>
            </w:r>
          </w:p>
          <w:p w14:paraId="6232AA5D" w14:textId="77777777" w:rsidR="00987800" w:rsidRPr="00D06319" w:rsidRDefault="00987800">
            <w:pPr>
              <w:pStyle w:val="a4"/>
              <w:spacing w:line="276" w:lineRule="auto"/>
              <w:ind w:left="36"/>
              <w:jc w:val="both"/>
              <w:rPr>
                <w:color w:val="000000" w:themeColor="text1"/>
              </w:rPr>
            </w:pPr>
            <w:r w:rsidRPr="00D06319">
              <w:rPr>
                <w:color w:val="000000" w:themeColor="text1"/>
              </w:rPr>
              <w:t>-учебный план школы</w:t>
            </w:r>
          </w:p>
          <w:p w14:paraId="4CBE9211" w14:textId="70D7B636" w:rsidR="00987800" w:rsidRPr="00D06319" w:rsidRDefault="00987800">
            <w:pPr>
              <w:pStyle w:val="a4"/>
              <w:spacing w:line="276" w:lineRule="auto"/>
              <w:ind w:left="36"/>
              <w:jc w:val="both"/>
              <w:rPr>
                <w:color w:val="000000" w:themeColor="text1"/>
              </w:rPr>
            </w:pPr>
            <w:r w:rsidRPr="00D06319">
              <w:rPr>
                <w:color w:val="000000" w:themeColor="text1"/>
              </w:rPr>
              <w:t>-ФРП СОО</w:t>
            </w:r>
          </w:p>
          <w:p w14:paraId="7C6FB982" w14:textId="77777777" w:rsidR="00987800" w:rsidRDefault="00987800">
            <w:pPr>
              <w:pStyle w:val="a4"/>
              <w:spacing w:line="276" w:lineRule="auto"/>
              <w:ind w:left="36"/>
              <w:jc w:val="both"/>
              <w:rPr>
                <w:color w:val="000000" w:themeColor="text1"/>
              </w:rPr>
            </w:pPr>
            <w:r w:rsidRPr="00D06319">
              <w:rPr>
                <w:color w:val="000000" w:themeColor="text1"/>
              </w:rPr>
              <w:t>-ФРП воспитания</w:t>
            </w:r>
          </w:p>
          <w:p w14:paraId="45F67FAD" w14:textId="35FBE20F" w:rsidR="00DF274B" w:rsidRPr="00D06319" w:rsidRDefault="00DF274B">
            <w:pPr>
              <w:pStyle w:val="a4"/>
              <w:spacing w:line="276" w:lineRule="auto"/>
              <w:ind w:left="36"/>
              <w:jc w:val="both"/>
              <w:rPr>
                <w:color w:val="000000" w:themeColor="text1"/>
              </w:rPr>
            </w:pPr>
            <w:r>
              <w:rPr>
                <w:color w:val="000000" w:themeColor="text1"/>
              </w:rPr>
              <w:t>- ФГОС СОО</w:t>
            </w:r>
          </w:p>
        </w:tc>
      </w:tr>
      <w:tr w:rsidR="00987800" w:rsidRPr="00D06319" w14:paraId="31673216"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637DE729" w14:textId="77777777" w:rsidR="00987800" w:rsidRPr="00D06319" w:rsidRDefault="00987800">
            <w:pPr>
              <w:contextualSpacing/>
              <w:jc w:val="center"/>
              <w:rPr>
                <w:rFonts w:ascii="Times New Roman" w:hAnsi="Times New Roman"/>
                <w:sz w:val="24"/>
                <w:szCs w:val="24"/>
                <w:lang w:eastAsia="ar-SA"/>
              </w:rPr>
            </w:pPr>
            <w:r w:rsidRPr="00D06319">
              <w:rPr>
                <w:rFonts w:ascii="Times New Roman" w:hAnsi="Times New Roman"/>
                <w:sz w:val="24"/>
                <w:szCs w:val="24"/>
                <w:lang w:eastAsia="ar-SA"/>
              </w:rPr>
              <w:t>Цели и задачи изучения предмета</w:t>
            </w:r>
          </w:p>
        </w:tc>
        <w:tc>
          <w:tcPr>
            <w:tcW w:w="7082" w:type="dxa"/>
            <w:tcBorders>
              <w:top w:val="single" w:sz="4" w:space="0" w:color="auto"/>
              <w:left w:val="single" w:sz="4" w:space="0" w:color="auto"/>
              <w:bottom w:val="single" w:sz="4" w:space="0" w:color="auto"/>
              <w:right w:val="single" w:sz="4" w:space="0" w:color="auto"/>
            </w:tcBorders>
          </w:tcPr>
          <w:p w14:paraId="7F63168C" w14:textId="77777777" w:rsidR="00D06319" w:rsidRPr="00D06319" w:rsidRDefault="00D06319" w:rsidP="00D06319">
            <w:pPr>
              <w:numPr>
                <w:ilvl w:val="0"/>
                <w:numId w:val="1"/>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1764E249" w14:textId="77777777" w:rsidR="00D06319" w:rsidRPr="00D06319" w:rsidRDefault="00D06319" w:rsidP="00D06319">
            <w:pPr>
              <w:numPr>
                <w:ilvl w:val="0"/>
                <w:numId w:val="1"/>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1449D3E1" w14:textId="77777777" w:rsidR="00D06319" w:rsidRPr="00D06319" w:rsidRDefault="00D06319" w:rsidP="00D06319">
            <w:pPr>
              <w:numPr>
                <w:ilvl w:val="0"/>
                <w:numId w:val="1"/>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6F520B8B" w14:textId="77777777" w:rsidR="00D06319" w:rsidRPr="00D06319" w:rsidRDefault="00D06319" w:rsidP="00D06319">
            <w:pPr>
              <w:numPr>
                <w:ilvl w:val="0"/>
                <w:numId w:val="1"/>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991C52A" w14:textId="77777777" w:rsidR="00D06319" w:rsidRPr="00D06319" w:rsidRDefault="00D06319" w:rsidP="00D06319">
            <w:pPr>
              <w:spacing w:beforeAutospacing="1" w:after="0" w:afterAutospacing="1"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w:t>
            </w:r>
            <w:r w:rsidRPr="00D06319">
              <w:rPr>
                <w:rFonts w:ascii="Times New Roman" w:eastAsia="Times New Roman" w:hAnsi="Times New Roman"/>
                <w:sz w:val="24"/>
                <w:szCs w:val="24"/>
                <w:lang w:eastAsia="ru-RU"/>
              </w:rPr>
              <w:lastRenderedPageBreak/>
              <w:t>как:</w:t>
            </w:r>
          </w:p>
          <w:p w14:paraId="2845A4DD" w14:textId="77777777" w:rsidR="00D06319" w:rsidRPr="00D06319" w:rsidRDefault="00D06319" w:rsidP="00D06319">
            <w:pPr>
              <w:numPr>
                <w:ilvl w:val="0"/>
                <w:numId w:val="2"/>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12D28C80" w14:textId="77777777" w:rsidR="00D06319" w:rsidRPr="00D06319" w:rsidRDefault="00D06319" w:rsidP="00D06319">
            <w:pPr>
              <w:numPr>
                <w:ilvl w:val="0"/>
                <w:numId w:val="2"/>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3264D8A7" w14:textId="77777777" w:rsidR="00D06319" w:rsidRPr="00D06319" w:rsidRDefault="00D06319" w:rsidP="00D06319">
            <w:pPr>
              <w:numPr>
                <w:ilvl w:val="0"/>
                <w:numId w:val="2"/>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701A060E" w14:textId="30B9E0D8" w:rsidR="00987800" w:rsidRPr="00D06319" w:rsidRDefault="00D06319" w:rsidP="00D06319">
            <w:pPr>
              <w:numPr>
                <w:ilvl w:val="0"/>
                <w:numId w:val="2"/>
              </w:numPr>
              <w:spacing w:beforeAutospacing="1" w:after="0" w:line="240" w:lineRule="auto"/>
              <w:jc w:val="both"/>
              <w:rPr>
                <w:rFonts w:ascii="Times New Roman" w:eastAsia="Times New Roman" w:hAnsi="Times New Roman"/>
                <w:color w:val="333333"/>
                <w:sz w:val="24"/>
                <w:szCs w:val="24"/>
                <w:lang w:eastAsia="ru-RU"/>
              </w:rPr>
            </w:pPr>
            <w:r w:rsidRPr="00D06319">
              <w:rPr>
                <w:rFonts w:ascii="Times New Roman" w:eastAsia="Times New Roman" w:hAnsi="Times New Roman"/>
                <w:sz w:val="24"/>
                <w:szCs w:val="24"/>
                <w:lang w:eastAsia="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tc>
      </w:tr>
      <w:tr w:rsidR="00987800" w:rsidRPr="00D06319" w14:paraId="1184C6AA"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5EF93827" w14:textId="77777777" w:rsidR="00987800" w:rsidRPr="00D06319" w:rsidRDefault="00987800">
            <w:pPr>
              <w:contextualSpacing/>
              <w:jc w:val="center"/>
              <w:rPr>
                <w:rFonts w:ascii="Times New Roman" w:hAnsi="Times New Roman"/>
                <w:sz w:val="24"/>
                <w:szCs w:val="24"/>
                <w:lang w:eastAsia="ar-SA"/>
              </w:rPr>
            </w:pPr>
            <w:r w:rsidRPr="00D06319">
              <w:rPr>
                <w:rFonts w:ascii="Times New Roman" w:hAnsi="Times New Roman"/>
                <w:sz w:val="24"/>
                <w:szCs w:val="24"/>
                <w:lang w:eastAsia="ar-SA"/>
              </w:rPr>
              <w:lastRenderedPageBreak/>
              <w:t>Срок реализации предмета</w:t>
            </w:r>
          </w:p>
        </w:tc>
        <w:tc>
          <w:tcPr>
            <w:tcW w:w="7082" w:type="dxa"/>
            <w:tcBorders>
              <w:top w:val="single" w:sz="4" w:space="0" w:color="auto"/>
              <w:left w:val="single" w:sz="4" w:space="0" w:color="auto"/>
              <w:bottom w:val="single" w:sz="4" w:space="0" w:color="auto"/>
              <w:right w:val="single" w:sz="4" w:space="0" w:color="auto"/>
            </w:tcBorders>
          </w:tcPr>
          <w:p w14:paraId="19EC18EC" w14:textId="65F39ED3" w:rsidR="00987800" w:rsidRPr="00D06319" w:rsidRDefault="00D06319">
            <w:pPr>
              <w:contextualSpacing/>
              <w:rPr>
                <w:rFonts w:ascii="Times New Roman" w:hAnsi="Times New Roman"/>
                <w:b/>
                <w:bCs/>
                <w:color w:val="000000" w:themeColor="text1"/>
                <w:sz w:val="24"/>
                <w:szCs w:val="24"/>
                <w:lang w:eastAsia="ar-SA"/>
              </w:rPr>
            </w:pPr>
            <w:r w:rsidRPr="00D06319">
              <w:rPr>
                <w:rFonts w:ascii="Times New Roman" w:eastAsia="Times New Roman" w:hAnsi="Times New Roman"/>
                <w:sz w:val="24"/>
                <w:szCs w:val="24"/>
                <w:lang w:eastAsia="ru-RU"/>
              </w:rPr>
              <w:t>2 года</w:t>
            </w:r>
          </w:p>
        </w:tc>
      </w:tr>
      <w:tr w:rsidR="00987800" w:rsidRPr="00D06319" w14:paraId="3DC53A35"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2DC632B0" w14:textId="77777777" w:rsidR="00987800" w:rsidRPr="00D06319" w:rsidRDefault="00987800">
            <w:pPr>
              <w:contextualSpacing/>
              <w:jc w:val="center"/>
              <w:rPr>
                <w:rFonts w:ascii="Times New Roman" w:hAnsi="Times New Roman"/>
                <w:sz w:val="24"/>
                <w:szCs w:val="24"/>
                <w:lang w:eastAsia="ar-SA"/>
              </w:rPr>
            </w:pPr>
            <w:r w:rsidRPr="00D06319">
              <w:rPr>
                <w:rFonts w:ascii="Times New Roman" w:hAnsi="Times New Roman"/>
                <w:sz w:val="24"/>
                <w:szCs w:val="24"/>
                <w:lang w:eastAsia="ar-SA"/>
              </w:rPr>
              <w:t>Результаты освоения учебного материала</w:t>
            </w:r>
          </w:p>
        </w:tc>
        <w:tc>
          <w:tcPr>
            <w:tcW w:w="7082" w:type="dxa"/>
            <w:tcBorders>
              <w:top w:val="single" w:sz="4" w:space="0" w:color="auto"/>
              <w:left w:val="single" w:sz="4" w:space="0" w:color="auto"/>
              <w:bottom w:val="single" w:sz="4" w:space="0" w:color="auto"/>
              <w:right w:val="single" w:sz="4" w:space="0" w:color="auto"/>
            </w:tcBorders>
          </w:tcPr>
          <w:p w14:paraId="279355FE" w14:textId="77777777" w:rsidR="00987800" w:rsidRPr="00D06319" w:rsidRDefault="00987800">
            <w:pPr>
              <w:contextualSpacing/>
              <w:rPr>
                <w:rFonts w:ascii="Times New Roman" w:hAnsi="Times New Roman"/>
                <w:b/>
                <w:bCs/>
                <w:color w:val="000000" w:themeColor="text1"/>
                <w:sz w:val="24"/>
                <w:szCs w:val="24"/>
                <w:lang w:eastAsia="ar-SA"/>
              </w:rPr>
            </w:pPr>
            <w:r w:rsidRPr="00D06319">
              <w:rPr>
                <w:rFonts w:ascii="Times New Roman" w:hAnsi="Times New Roman"/>
                <w:color w:val="000000" w:themeColor="text1"/>
                <w:sz w:val="24"/>
                <w:szCs w:val="24"/>
                <w:lang w:eastAsia="ar-SA"/>
              </w:rPr>
              <w:t>-</w:t>
            </w:r>
            <w:r w:rsidRPr="00D06319">
              <w:rPr>
                <w:rFonts w:ascii="Times New Roman" w:hAnsi="Times New Roman"/>
                <w:b/>
                <w:bCs/>
                <w:color w:val="000000" w:themeColor="text1"/>
                <w:sz w:val="24"/>
                <w:szCs w:val="24"/>
                <w:lang w:eastAsia="ar-SA"/>
              </w:rPr>
              <w:t>Личностные результаты:</w:t>
            </w:r>
          </w:p>
          <w:p w14:paraId="32333E6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72EE219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348BFA8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7916979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1) гражданского воспитания</w:t>
            </w:r>
            <w:r w:rsidRPr="00D06319">
              <w:rPr>
                <w:rFonts w:ascii="Times New Roman" w:hAnsi="Times New Roman"/>
                <w:color w:val="000000"/>
                <w:sz w:val="24"/>
                <w:szCs w:val="24"/>
              </w:rPr>
              <w:t>:</w:t>
            </w:r>
          </w:p>
          <w:p w14:paraId="72C3069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осознания обучающимися своих конституционных прав и обязанностей, уважения к закону и правопорядку;</w:t>
            </w:r>
          </w:p>
          <w:p w14:paraId="3EE10DFF"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представления о социальных нормах и правилах межличностных отношений в коллективе; </w:t>
            </w:r>
          </w:p>
          <w:p w14:paraId="5AE2D79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готовности к совместной творческой деятельности при создании учебных проектов, решении учебных и познавательных </w:t>
            </w:r>
            <w:r w:rsidRPr="00D06319">
              <w:rPr>
                <w:rFonts w:ascii="Times New Roman" w:hAnsi="Times New Roman"/>
                <w:color w:val="000000"/>
                <w:sz w:val="24"/>
                <w:szCs w:val="24"/>
              </w:rPr>
              <w:lastRenderedPageBreak/>
              <w:t xml:space="preserve">задач, выполнении химических экспериментов; </w:t>
            </w:r>
          </w:p>
          <w:p w14:paraId="4B7486A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14:paraId="505F931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2) патриотического воспитания:</w:t>
            </w:r>
          </w:p>
          <w:p w14:paraId="7D9B611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ценностного отношения к историческому и научному наследию отечественной химии; </w:t>
            </w:r>
          </w:p>
          <w:p w14:paraId="4CE90AAC"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234B357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174DD212"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3) духовно-нравственного воспитания:</w:t>
            </w:r>
          </w:p>
          <w:p w14:paraId="1F80C1D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нравственного сознания, этического поведения;</w:t>
            </w:r>
          </w:p>
          <w:p w14:paraId="29997C5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04425FF"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51725BF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4) формирования культуры здоровья:</w:t>
            </w:r>
          </w:p>
          <w:p w14:paraId="2B3DD7C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7E8C1AD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соблюдения правил безопасного обращения с веществами в быту, повседневной жизни, в трудовой деятельности; </w:t>
            </w:r>
          </w:p>
          <w:p w14:paraId="5FEE049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932088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осознания последствий и неприятия вредных привычек (употребления алкоголя, наркотиков, курения);</w:t>
            </w:r>
          </w:p>
          <w:p w14:paraId="1F7D81A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5) трудового воспитания:</w:t>
            </w:r>
          </w:p>
          <w:p w14:paraId="2CE2B08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14:paraId="0F9A862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14:paraId="361A5E77"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14:paraId="2CA6C73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уважения к труду, людям труда и результатам трудовой деятельности; </w:t>
            </w:r>
          </w:p>
          <w:p w14:paraId="15351D2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готовности к осознанному выбору индивидуальной </w:t>
            </w:r>
            <w:r w:rsidRPr="00D06319">
              <w:rPr>
                <w:rFonts w:ascii="Times New Roman" w:hAnsi="Times New Roman"/>
                <w:color w:val="000000"/>
                <w:sz w:val="24"/>
                <w:szCs w:val="24"/>
              </w:rPr>
              <w:lastRenderedPageBreak/>
              <w:t>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1AB9C3C"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6) экологического воспитания:</w:t>
            </w:r>
          </w:p>
          <w:p w14:paraId="1F957F7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экологически целесообразного отношения к природе как источнику существования жизни на Земле;</w:t>
            </w:r>
          </w:p>
          <w:p w14:paraId="4546DD2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A9E14F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14:paraId="2D979A6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C0C3F1C"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6CDDE42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7) ценности научного познания:</w:t>
            </w:r>
          </w:p>
          <w:p w14:paraId="17864A8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мировоззрения, соответствующего современному уровню развития науки и общественной практики; </w:t>
            </w:r>
          </w:p>
          <w:p w14:paraId="15E5732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E7FB12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23BB128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AC2D98D"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14:paraId="0020D08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lastRenderedPageBreak/>
              <w:t xml:space="preserve">интереса к познанию, исследовательской деятельности; </w:t>
            </w:r>
          </w:p>
          <w:p w14:paraId="05EC06B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4ACA34C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интереса к особенностям труда в различных сферах профессиональной деятельности.</w:t>
            </w:r>
          </w:p>
          <w:p w14:paraId="4A57BB80" w14:textId="77777777" w:rsidR="00D06319" w:rsidRPr="00D06319" w:rsidRDefault="00D06319" w:rsidP="00D06319">
            <w:pPr>
              <w:spacing w:after="0"/>
              <w:ind w:left="120"/>
              <w:rPr>
                <w:sz w:val="24"/>
                <w:szCs w:val="24"/>
              </w:rPr>
            </w:pPr>
          </w:p>
          <w:p w14:paraId="68A334D3" w14:textId="77777777" w:rsidR="00D06319" w:rsidRPr="00D06319" w:rsidRDefault="00D06319">
            <w:pPr>
              <w:contextualSpacing/>
              <w:rPr>
                <w:rFonts w:ascii="Times New Roman" w:hAnsi="Times New Roman"/>
                <w:b/>
                <w:bCs/>
                <w:color w:val="000000" w:themeColor="text1"/>
                <w:sz w:val="24"/>
                <w:szCs w:val="24"/>
                <w:lang w:eastAsia="ar-SA"/>
              </w:rPr>
            </w:pPr>
          </w:p>
          <w:p w14:paraId="5A56B2C2" w14:textId="77777777" w:rsidR="00987800" w:rsidRPr="00D06319" w:rsidRDefault="00987800">
            <w:pPr>
              <w:contextualSpacing/>
              <w:rPr>
                <w:rFonts w:ascii="Times New Roman" w:hAnsi="Times New Roman"/>
                <w:b/>
                <w:bCs/>
                <w:color w:val="000000" w:themeColor="text1"/>
                <w:sz w:val="24"/>
                <w:szCs w:val="24"/>
                <w:lang w:eastAsia="ar-SA"/>
              </w:rPr>
            </w:pPr>
          </w:p>
          <w:p w14:paraId="4B14B33D" w14:textId="77777777" w:rsidR="00987800" w:rsidRPr="00D06319" w:rsidRDefault="00987800">
            <w:pPr>
              <w:contextualSpacing/>
              <w:rPr>
                <w:rFonts w:ascii="Times New Roman" w:hAnsi="Times New Roman"/>
                <w:b/>
                <w:bCs/>
                <w:color w:val="000000" w:themeColor="text1"/>
                <w:sz w:val="24"/>
                <w:szCs w:val="24"/>
                <w:lang w:eastAsia="ar-SA"/>
              </w:rPr>
            </w:pPr>
            <w:r w:rsidRPr="00D06319">
              <w:rPr>
                <w:rFonts w:ascii="Times New Roman" w:hAnsi="Times New Roman"/>
                <w:b/>
                <w:bCs/>
                <w:color w:val="000000" w:themeColor="text1"/>
                <w:sz w:val="24"/>
                <w:szCs w:val="24"/>
                <w:lang w:eastAsia="ar-SA"/>
              </w:rPr>
              <w:t>-Метапредметные результаты:</w:t>
            </w:r>
          </w:p>
          <w:p w14:paraId="48EA192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Метапредметные результаты освоения программы по химии на уровне среднего общего образования включают: </w:t>
            </w:r>
          </w:p>
          <w:p w14:paraId="57D44C27"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67A6397"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204B4F2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42866F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Метапредметные результаты отражают овладение универсальными учебными познавательными, коммуникативными и регулятивными действиями.</w:t>
            </w:r>
          </w:p>
          <w:p w14:paraId="1D028C0A" w14:textId="77777777" w:rsidR="00D06319" w:rsidRPr="00D06319" w:rsidRDefault="00D06319" w:rsidP="00D06319">
            <w:pPr>
              <w:spacing w:after="0" w:line="264" w:lineRule="auto"/>
              <w:ind w:left="120"/>
              <w:rPr>
                <w:sz w:val="24"/>
                <w:szCs w:val="24"/>
              </w:rPr>
            </w:pPr>
          </w:p>
          <w:p w14:paraId="05C3169B" w14:textId="77777777" w:rsidR="00D06319" w:rsidRPr="00D06319" w:rsidRDefault="00D06319" w:rsidP="00D06319">
            <w:pPr>
              <w:spacing w:after="0" w:line="264" w:lineRule="auto"/>
              <w:ind w:left="120"/>
              <w:rPr>
                <w:sz w:val="24"/>
                <w:szCs w:val="24"/>
              </w:rPr>
            </w:pPr>
            <w:r w:rsidRPr="00D06319">
              <w:rPr>
                <w:rFonts w:ascii="Times New Roman" w:hAnsi="Times New Roman"/>
                <w:b/>
                <w:color w:val="000000"/>
                <w:sz w:val="24"/>
                <w:szCs w:val="24"/>
              </w:rPr>
              <w:t>Познавательные универсальные учебные действия</w:t>
            </w:r>
          </w:p>
          <w:p w14:paraId="2846E9E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1) базовые логические действия:</w:t>
            </w:r>
          </w:p>
          <w:p w14:paraId="438872ED"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самостоятельно формулировать и актуализировать проблему, рассматривать её всесторонне; </w:t>
            </w:r>
          </w:p>
          <w:p w14:paraId="64ADBB6C"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77FC097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B03A49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выбирать основания и критерии для классификации веществ и химических реакций;</w:t>
            </w:r>
          </w:p>
          <w:p w14:paraId="75CD519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устанавливать причинно-следственные связи между изучаемыми явлениями; </w:t>
            </w:r>
          </w:p>
          <w:p w14:paraId="60BF5AC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строить логические рассуждения (индуктивные, дедуктивные, по аналогии), выявлять закономерности и </w:t>
            </w:r>
            <w:r w:rsidRPr="00D06319">
              <w:rPr>
                <w:rFonts w:ascii="Times New Roman" w:hAnsi="Times New Roman"/>
                <w:color w:val="000000"/>
                <w:sz w:val="24"/>
                <w:szCs w:val="24"/>
              </w:rPr>
              <w:lastRenderedPageBreak/>
              <w:t>противоречия в рассматриваемых явлениях, формулировать выводы и заключения;</w:t>
            </w:r>
          </w:p>
          <w:p w14:paraId="28097CC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F03950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2) базовые исследовательские действия:</w:t>
            </w:r>
          </w:p>
          <w:p w14:paraId="1779587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владеть основами методов научного познания веществ и химических реакций;</w:t>
            </w:r>
          </w:p>
          <w:p w14:paraId="2543405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008408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79FEBE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4D2A08F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3) работа с информацией:</w:t>
            </w:r>
          </w:p>
          <w:p w14:paraId="60A68B9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04567C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31AC4F22"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14:paraId="3A64AA9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14:paraId="42F1112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7C0C4C27" w14:textId="77777777" w:rsidR="00D06319" w:rsidRPr="00D06319" w:rsidRDefault="00D06319" w:rsidP="00D06319">
            <w:pPr>
              <w:spacing w:after="0"/>
              <w:rPr>
                <w:sz w:val="24"/>
                <w:szCs w:val="24"/>
              </w:rPr>
            </w:pPr>
            <w:r w:rsidRPr="00D06319">
              <w:rPr>
                <w:rFonts w:ascii="Times New Roman" w:hAnsi="Times New Roman"/>
                <w:color w:val="000000"/>
                <w:sz w:val="24"/>
                <w:szCs w:val="24"/>
              </w:rPr>
              <w:t>использовать знаково-символические средства наглядности.</w:t>
            </w:r>
          </w:p>
          <w:p w14:paraId="222CE519" w14:textId="77777777" w:rsidR="00D06319" w:rsidRPr="00D06319" w:rsidRDefault="00D06319" w:rsidP="00D06319">
            <w:pPr>
              <w:spacing w:after="0"/>
              <w:rPr>
                <w:sz w:val="24"/>
                <w:szCs w:val="24"/>
              </w:rPr>
            </w:pPr>
            <w:r w:rsidRPr="00D06319">
              <w:rPr>
                <w:rFonts w:ascii="Times New Roman" w:hAnsi="Times New Roman"/>
                <w:b/>
                <w:color w:val="000000"/>
                <w:sz w:val="24"/>
                <w:szCs w:val="24"/>
              </w:rPr>
              <w:t>Коммуникативные универсальные учебные действия:</w:t>
            </w:r>
          </w:p>
          <w:p w14:paraId="3B773BA6" w14:textId="77777777" w:rsidR="00D06319" w:rsidRPr="00D06319" w:rsidRDefault="00D06319" w:rsidP="00D06319">
            <w:pPr>
              <w:spacing w:after="0"/>
              <w:rPr>
                <w:sz w:val="24"/>
                <w:szCs w:val="24"/>
              </w:rPr>
            </w:pPr>
            <w:r w:rsidRPr="00D06319">
              <w:rPr>
                <w:rFonts w:ascii="Times New Roman" w:hAnsi="Times New Roman"/>
                <w:color w:val="000000"/>
                <w:sz w:val="24"/>
                <w:szCs w:val="24"/>
              </w:rPr>
              <w:t xml:space="preserve">задавать вопросы по существу обсуждаемой темы в ходе диалога </w:t>
            </w:r>
            <w:r w:rsidRPr="00D06319">
              <w:rPr>
                <w:rFonts w:ascii="Times New Roman" w:hAnsi="Times New Roman"/>
                <w:color w:val="000000"/>
                <w:sz w:val="24"/>
                <w:szCs w:val="24"/>
              </w:rPr>
              <w:lastRenderedPageBreak/>
              <w:t>и/или дискуссии, высказывать идеи, формулировать свои предложения относительно выполнения предложенной задачи;</w:t>
            </w:r>
          </w:p>
          <w:p w14:paraId="6838294B" w14:textId="77777777" w:rsidR="00D06319" w:rsidRPr="00D06319" w:rsidRDefault="00D06319" w:rsidP="00D06319">
            <w:pPr>
              <w:spacing w:after="0"/>
              <w:ind w:left="120"/>
              <w:rPr>
                <w:sz w:val="24"/>
                <w:szCs w:val="24"/>
              </w:rPr>
            </w:pPr>
          </w:p>
          <w:p w14:paraId="4D9501D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B1D77A5" w14:textId="77777777" w:rsidR="00D06319" w:rsidRPr="00D06319" w:rsidRDefault="00D06319" w:rsidP="00D06319">
            <w:pPr>
              <w:spacing w:after="0" w:line="264" w:lineRule="auto"/>
              <w:jc w:val="both"/>
              <w:rPr>
                <w:sz w:val="24"/>
                <w:szCs w:val="24"/>
              </w:rPr>
            </w:pPr>
            <w:r w:rsidRPr="00D06319">
              <w:rPr>
                <w:rFonts w:ascii="Times New Roman" w:hAnsi="Times New Roman"/>
                <w:b/>
                <w:color w:val="000000"/>
                <w:sz w:val="24"/>
                <w:szCs w:val="24"/>
              </w:rPr>
              <w:t>Регулятивные универсальные учебные действия:</w:t>
            </w:r>
          </w:p>
          <w:p w14:paraId="4D227D0A" w14:textId="77777777" w:rsidR="00D06319" w:rsidRPr="00D06319" w:rsidRDefault="00D06319" w:rsidP="00D06319">
            <w:pPr>
              <w:spacing w:after="0" w:line="264" w:lineRule="auto"/>
              <w:jc w:val="both"/>
              <w:rPr>
                <w:sz w:val="24"/>
                <w:szCs w:val="24"/>
              </w:rPr>
            </w:pPr>
            <w:r w:rsidRPr="00D06319">
              <w:rPr>
                <w:rFonts w:ascii="Times New Roman" w:hAnsi="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3F23BC2E" w14:textId="77777777" w:rsidR="00D06319" w:rsidRPr="00D06319" w:rsidRDefault="00D06319" w:rsidP="00D06319">
            <w:pPr>
              <w:spacing w:after="0"/>
              <w:ind w:left="120"/>
              <w:rPr>
                <w:sz w:val="24"/>
                <w:szCs w:val="24"/>
              </w:rPr>
            </w:pPr>
          </w:p>
          <w:p w14:paraId="58F6F87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осуществлять самоконтроль деятельности на основе самоанализа и самооценки.</w:t>
            </w:r>
          </w:p>
          <w:p w14:paraId="22C10534" w14:textId="77777777" w:rsidR="00D06319" w:rsidRPr="00D06319" w:rsidRDefault="00D06319">
            <w:pPr>
              <w:contextualSpacing/>
              <w:rPr>
                <w:rFonts w:ascii="Times New Roman" w:hAnsi="Times New Roman"/>
                <w:b/>
                <w:bCs/>
                <w:color w:val="000000" w:themeColor="text1"/>
                <w:sz w:val="24"/>
                <w:szCs w:val="24"/>
                <w:lang w:eastAsia="ar-SA"/>
              </w:rPr>
            </w:pPr>
          </w:p>
          <w:p w14:paraId="742D012D" w14:textId="77777777" w:rsidR="00987800" w:rsidRPr="00D06319" w:rsidRDefault="00987800">
            <w:pPr>
              <w:contextualSpacing/>
              <w:rPr>
                <w:rFonts w:ascii="Times New Roman" w:hAnsi="Times New Roman"/>
                <w:b/>
                <w:bCs/>
                <w:color w:val="000000" w:themeColor="text1"/>
                <w:sz w:val="24"/>
                <w:szCs w:val="24"/>
                <w:lang w:eastAsia="ar-SA"/>
              </w:rPr>
            </w:pPr>
          </w:p>
          <w:p w14:paraId="7D930944" w14:textId="77777777" w:rsidR="00987800" w:rsidRPr="00D06319" w:rsidRDefault="00987800">
            <w:pPr>
              <w:contextualSpacing/>
              <w:rPr>
                <w:rFonts w:ascii="Times New Roman" w:hAnsi="Times New Roman"/>
                <w:b/>
                <w:bCs/>
                <w:color w:val="000000" w:themeColor="text1"/>
                <w:sz w:val="24"/>
                <w:szCs w:val="24"/>
                <w:lang w:eastAsia="ar-SA"/>
              </w:rPr>
            </w:pPr>
            <w:r w:rsidRPr="00D06319">
              <w:rPr>
                <w:rFonts w:ascii="Times New Roman" w:hAnsi="Times New Roman"/>
                <w:b/>
                <w:bCs/>
                <w:color w:val="000000" w:themeColor="text1"/>
                <w:sz w:val="24"/>
                <w:szCs w:val="24"/>
                <w:lang w:eastAsia="ar-SA"/>
              </w:rPr>
              <w:t xml:space="preserve">-Предметные результаты: </w:t>
            </w:r>
          </w:p>
          <w:p w14:paraId="4661097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13B4790A" w14:textId="77777777" w:rsidR="00D06319" w:rsidRPr="00D06319" w:rsidRDefault="00D06319" w:rsidP="00D06319">
            <w:pPr>
              <w:spacing w:after="0" w:line="264" w:lineRule="auto"/>
              <w:ind w:left="120"/>
              <w:jc w:val="both"/>
              <w:rPr>
                <w:sz w:val="24"/>
                <w:szCs w:val="24"/>
              </w:rPr>
            </w:pPr>
            <w:bookmarkStart w:id="0" w:name="_Toc139840030"/>
            <w:bookmarkEnd w:id="0"/>
          </w:p>
          <w:p w14:paraId="0D943C9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10 КЛАСС</w:t>
            </w:r>
          </w:p>
          <w:p w14:paraId="0AE4488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Предметные результаты освоения курса «Органическая химия» отражают:</w:t>
            </w:r>
          </w:p>
          <w:p w14:paraId="72BFA302"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CDD6B8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владение системой химических знаний, которая включает: </w:t>
            </w:r>
            <w:r w:rsidRPr="00D06319">
              <w:rPr>
                <w:rFonts w:ascii="Times New Roman" w:hAnsi="Times New Roman"/>
                <w:color w:val="000000"/>
                <w:sz w:val="24"/>
                <w:szCs w:val="24"/>
              </w:rPr>
              <w:lastRenderedPageBreak/>
              <w:t xml:space="preserve">основополагающие понятия – химический элемент, атом, ядро и электронная оболочка атома, </w:t>
            </w:r>
            <w:r w:rsidRPr="00D06319">
              <w:rPr>
                <w:rFonts w:ascii="Times New Roman" w:hAnsi="Times New Roman"/>
                <w:color w:val="000000"/>
                <w:sz w:val="24"/>
                <w:szCs w:val="24"/>
                <w:lang w:val="en-US"/>
              </w:rPr>
              <w:t>s</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p</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d</w:t>
            </w:r>
            <w:r w:rsidRPr="00D06319">
              <w:rPr>
                <w:rFonts w:ascii="Times New Roman" w:hAnsi="Times New Roman"/>
                <w:color w:val="000000"/>
                <w:sz w:val="24"/>
                <w:szCs w:val="24"/>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D06319">
              <w:rPr>
                <w:rFonts w:ascii="Times New Roman" w:hAnsi="Times New Roman"/>
                <w:color w:val="000000"/>
                <w:sz w:val="24"/>
                <w:szCs w:val="24"/>
                <w:lang w:val="en-US"/>
              </w:rPr>
              <w:t>I</w:t>
            </w:r>
            <w:r w:rsidRPr="00D06319">
              <w:rPr>
                <w:rFonts w:ascii="Times New Roman" w:hAnsi="Times New Roman"/>
                <w:color w:val="000000"/>
                <w:sz w:val="24"/>
                <w:szCs w:val="24"/>
              </w:rPr>
              <w:t xml:space="preserve"> и </w:t>
            </w:r>
            <w:r w:rsidRPr="00D06319">
              <w:rPr>
                <w:rFonts w:ascii="Times New Roman" w:hAnsi="Times New Roman"/>
                <w:color w:val="000000"/>
                <w:sz w:val="24"/>
                <w:szCs w:val="24"/>
                <w:lang w:val="en-US"/>
              </w:rPr>
              <w:t>II</w:t>
            </w:r>
            <w:r w:rsidRPr="00D06319">
              <w:rPr>
                <w:rFonts w:ascii="Times New Roman" w:hAnsi="Times New Roman"/>
                <w:color w:val="000000"/>
                <w:sz w:val="24"/>
                <w:szCs w:val="24"/>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1571FD5F"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выявлять характерные признаки понятий, устанавливать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 xml:space="preserve">их взаимосвязь, использовать соответствующие понятия при описании состава, строения и свойств органических соединений; </w:t>
            </w:r>
          </w:p>
          <w:p w14:paraId="5111E04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умений: </w:t>
            </w:r>
          </w:p>
          <w:p w14:paraId="35D5070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487BD3E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517D843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изготавливать модели молекул органических веществ для иллюстрации их химического и пространственного строения;</w:t>
            </w:r>
          </w:p>
          <w:p w14:paraId="5745DB0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D06319">
              <w:rPr>
                <w:rFonts w:ascii="Times New Roman" w:hAnsi="Times New Roman"/>
                <w:color w:val="000000"/>
                <w:sz w:val="24"/>
                <w:szCs w:val="24"/>
                <w:lang w:val="en-US"/>
              </w:rPr>
              <w:t>IUPAC</w:t>
            </w:r>
            <w:r w:rsidRPr="00D06319">
              <w:rPr>
                <w:rFonts w:ascii="Times New Roman" w:hAnsi="Times New Roman"/>
                <w:color w:val="000000"/>
                <w:sz w:val="24"/>
                <w:szCs w:val="24"/>
              </w:rPr>
              <w:t xml:space="preserve">) и приводить тривиальные названия для отдельных представителей органических веществ (этилен, ацетилен, толуол, глицерин, </w:t>
            </w:r>
            <w:r w:rsidRPr="00D06319">
              <w:rPr>
                <w:rFonts w:ascii="Times New Roman" w:hAnsi="Times New Roman"/>
                <w:color w:val="000000"/>
                <w:sz w:val="24"/>
                <w:szCs w:val="24"/>
              </w:rPr>
              <w:lastRenderedPageBreak/>
              <w:t xml:space="preserve">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2DF0FD27"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умения определять вид химической связи в органических соединениях (ковалентная и ионная связь, </w:t>
            </w:r>
            <w:r w:rsidRPr="00D06319">
              <w:rPr>
                <w:rFonts w:ascii="Times New Roman" w:hAnsi="Times New Roman"/>
                <w:color w:val="000000"/>
                <w:sz w:val="24"/>
                <w:szCs w:val="24"/>
                <w:lang w:val="en-US"/>
              </w:rPr>
              <w:t>σ</w:t>
            </w:r>
            <w:r w:rsidRPr="00D06319">
              <w:rPr>
                <w:rFonts w:ascii="Times New Roman" w:hAnsi="Times New Roman"/>
                <w:color w:val="000000"/>
                <w:sz w:val="24"/>
                <w:szCs w:val="24"/>
              </w:rPr>
              <w:t xml:space="preserve">- и </w:t>
            </w:r>
            <w:r w:rsidRPr="00D06319">
              <w:rPr>
                <w:rFonts w:ascii="Times New Roman" w:hAnsi="Times New Roman"/>
                <w:color w:val="000000"/>
                <w:sz w:val="24"/>
                <w:szCs w:val="24"/>
                <w:lang w:val="en-US"/>
              </w:rPr>
              <w:t>π</w:t>
            </w:r>
            <w:r w:rsidRPr="00D06319">
              <w:rPr>
                <w:rFonts w:ascii="Times New Roman" w:hAnsi="Times New Roman"/>
                <w:color w:val="000000"/>
                <w:sz w:val="24"/>
                <w:szCs w:val="24"/>
              </w:rPr>
              <w:t>-связь, водородная связь);</w:t>
            </w:r>
          </w:p>
          <w:p w14:paraId="112C97F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76CD92B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4781C5ED"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D06319">
              <w:rPr>
                <w:rFonts w:ascii="Times New Roman" w:hAnsi="Times New Roman"/>
                <w:color w:val="000000"/>
                <w:sz w:val="24"/>
                <w:szCs w:val="24"/>
                <w:lang w:val="en-US"/>
              </w:rPr>
              <w:t>σ</w:t>
            </w:r>
            <w:r w:rsidRPr="00D06319">
              <w:rPr>
                <w:rFonts w:ascii="Times New Roman" w:hAnsi="Times New Roman"/>
                <w:color w:val="000000"/>
                <w:sz w:val="24"/>
                <w:szCs w:val="24"/>
              </w:rPr>
              <w:t xml:space="preserve">- и </w:t>
            </w:r>
            <w:r w:rsidRPr="00D06319">
              <w:rPr>
                <w:rFonts w:ascii="Times New Roman" w:hAnsi="Times New Roman"/>
                <w:color w:val="000000"/>
                <w:sz w:val="24"/>
                <w:szCs w:val="24"/>
                <w:lang w:val="en-US"/>
              </w:rPr>
              <w:t>π</w:t>
            </w:r>
            <w:r w:rsidRPr="00D06319">
              <w:rPr>
                <w:rFonts w:ascii="Times New Roman" w:hAnsi="Times New Roman"/>
                <w:color w:val="000000"/>
                <w:sz w:val="24"/>
                <w:szCs w:val="24"/>
              </w:rPr>
              <w:t>-связи), взаимного влияния атомов и групп атомов в молекулах;</w:t>
            </w:r>
          </w:p>
          <w:p w14:paraId="5892FA5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199A2B3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4A7836B1"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применять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00D7051D"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53EBD0B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w:t>
            </w:r>
            <w:r w:rsidRPr="00D06319">
              <w:rPr>
                <w:rFonts w:ascii="Times New Roman" w:hAnsi="Times New Roman"/>
                <w:color w:val="000000"/>
                <w:sz w:val="24"/>
                <w:szCs w:val="24"/>
              </w:rPr>
              <w:lastRenderedPageBreak/>
              <w:t xml:space="preserve">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18B322F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полученные знания для принятия грамотных решений проблем в ситуациях, связанных с химией;</w:t>
            </w:r>
          </w:p>
          <w:p w14:paraId="2B5180A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D06319">
              <w:rPr>
                <w:rFonts w:ascii="Times New Roman" w:hAnsi="Times New Roman"/>
                <w:i/>
                <w:color w:val="000000"/>
                <w:sz w:val="24"/>
                <w:szCs w:val="24"/>
              </w:rPr>
              <w:t xml:space="preserve"> и </w:t>
            </w:r>
            <w:r w:rsidRPr="00D06319">
              <w:rPr>
                <w:rFonts w:ascii="Times New Roman" w:hAnsi="Times New Roman"/>
                <w:color w:val="000000"/>
                <w:sz w:val="24"/>
                <w:szCs w:val="24"/>
              </w:rPr>
              <w:t xml:space="preserve">оценивать их достоверность; </w:t>
            </w:r>
          </w:p>
          <w:p w14:paraId="70C04F9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умений: </w:t>
            </w:r>
          </w:p>
          <w:p w14:paraId="1CBB43E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5728D726"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осознавать опасность токсического действия на живые организмы определённых органических веществ, понимая смысл показателя ПДК;</w:t>
            </w:r>
          </w:p>
          <w:p w14:paraId="54D2ABA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анализировать целесообразность применения органических веществ в промышленности и в быту с точки зрения соотношения риск-польза;</w:t>
            </w:r>
          </w:p>
          <w:p w14:paraId="311070F3"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5EC9EC1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b/>
                <w:color w:val="000000"/>
                <w:sz w:val="24"/>
                <w:szCs w:val="24"/>
              </w:rPr>
              <w:t>11 КЛАСС</w:t>
            </w:r>
          </w:p>
          <w:p w14:paraId="0373626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Предметные результаты освоения курса «Общая и неорганическая химия» отражают:</w:t>
            </w:r>
          </w:p>
          <w:p w14:paraId="7C931C20"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w:t>
            </w:r>
            <w:r w:rsidRPr="00D06319">
              <w:rPr>
                <w:rFonts w:ascii="Times New Roman" w:hAnsi="Times New Roman"/>
                <w:color w:val="000000"/>
                <w:sz w:val="24"/>
                <w:szCs w:val="24"/>
              </w:rPr>
              <w:lastRenderedPageBreak/>
              <w:t>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2AAEA7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D06319">
              <w:rPr>
                <w:rFonts w:ascii="Times New Roman" w:hAnsi="Times New Roman"/>
                <w:color w:val="000000"/>
                <w:sz w:val="24"/>
                <w:szCs w:val="24"/>
                <w:lang w:val="en-US"/>
              </w:rPr>
              <w:t>s</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p</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d</w:t>
            </w:r>
            <w:r w:rsidRPr="00D06319">
              <w:rPr>
                <w:rFonts w:ascii="Times New Roman" w:hAnsi="Times New Roman"/>
                <w:color w:val="000000"/>
                <w:sz w:val="24"/>
                <w:szCs w:val="24"/>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61F2A8C8"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541E5A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D06319">
              <w:rPr>
                <w:rFonts w:ascii="Times New Roman" w:hAnsi="Times New Roman"/>
                <w:color w:val="000000"/>
                <w:sz w:val="24"/>
                <w:szCs w:val="24"/>
                <w:lang w:val="en-US"/>
              </w:rPr>
              <w:t>IUPAC</w:t>
            </w:r>
            <w:r w:rsidRPr="00D06319">
              <w:rPr>
                <w:rFonts w:ascii="Times New Roman" w:hAnsi="Times New Roman"/>
                <w:color w:val="000000"/>
                <w:sz w:val="24"/>
                <w:szCs w:val="24"/>
              </w:rPr>
              <w:t>) и тривиальные названия отдельных веществ;</w:t>
            </w:r>
          </w:p>
          <w:p w14:paraId="3C14588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73957F4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4941664B"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lastRenderedPageBreak/>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6CFE236F"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6CA25182"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D06319">
              <w:rPr>
                <w:rFonts w:ascii="Times New Roman" w:hAnsi="Times New Roman"/>
                <w:color w:val="000000"/>
                <w:sz w:val="24"/>
                <w:szCs w:val="24"/>
                <w:lang w:val="en-US"/>
              </w:rPr>
              <w:t>s</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p</w:t>
            </w:r>
            <w:r w:rsidRPr="00D06319">
              <w:rPr>
                <w:rFonts w:ascii="Times New Roman" w:hAnsi="Times New Roman"/>
                <w:color w:val="000000"/>
                <w:sz w:val="24"/>
                <w:szCs w:val="24"/>
              </w:rPr>
              <w:t xml:space="preserve">-, </w:t>
            </w:r>
            <w:r w:rsidRPr="00D06319">
              <w:rPr>
                <w:rFonts w:ascii="Times New Roman" w:hAnsi="Times New Roman"/>
                <w:color w:val="000000"/>
                <w:sz w:val="24"/>
                <w:szCs w:val="24"/>
                <w:lang w:val="en-US"/>
              </w:rPr>
              <w:t>d</w:t>
            </w:r>
            <w:r w:rsidRPr="00D06319">
              <w:rPr>
                <w:rFonts w:ascii="Times New Roman" w:hAnsi="Times New Roman"/>
                <w:color w:val="000000"/>
                <w:sz w:val="24"/>
                <w:szCs w:val="24"/>
              </w:rPr>
              <w:t>-атомные орбитали», «основное и возбуждённое энергетические состояния атома»; объяснять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2A1DCF8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54B040A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14:paraId="08ACCD6A"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68511C52"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0AB85434"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w:t>
            </w:r>
            <w:r w:rsidRPr="00D06319">
              <w:rPr>
                <w:rFonts w:ascii="Times New Roman" w:hAnsi="Times New Roman"/>
                <w:color w:val="000000"/>
                <w:sz w:val="24"/>
                <w:szCs w:val="24"/>
              </w:rPr>
              <w:lastRenderedPageBreak/>
              <w:t>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5C82FD4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283B2A9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00DEAE1E"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их достоверность;</w:t>
            </w:r>
          </w:p>
          <w:p w14:paraId="79CA69A5"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6543DA59" w14:textId="77777777" w:rsidR="00D06319" w:rsidRPr="00D06319" w:rsidRDefault="00D06319" w:rsidP="00D06319">
            <w:pPr>
              <w:spacing w:after="0" w:line="264" w:lineRule="auto"/>
              <w:ind w:firstLine="600"/>
              <w:jc w:val="both"/>
              <w:rPr>
                <w:sz w:val="24"/>
                <w:szCs w:val="24"/>
              </w:rPr>
            </w:pPr>
            <w:r w:rsidRPr="00D06319">
              <w:rPr>
                <w:rFonts w:ascii="Times New Roman" w:hAnsi="Times New Roman"/>
                <w:color w:val="000000"/>
                <w:sz w:val="24"/>
                <w:szCs w:val="24"/>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химическую информацию, перерабатывать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её и использовать</w:t>
            </w:r>
            <w:r w:rsidRPr="00D06319">
              <w:rPr>
                <w:rFonts w:ascii="Times New Roman" w:hAnsi="Times New Roman"/>
                <w:i/>
                <w:color w:val="000000"/>
                <w:sz w:val="24"/>
                <w:szCs w:val="24"/>
              </w:rPr>
              <w:t xml:space="preserve"> </w:t>
            </w:r>
            <w:r w:rsidRPr="00D06319">
              <w:rPr>
                <w:rFonts w:ascii="Times New Roman" w:hAnsi="Times New Roman"/>
                <w:color w:val="000000"/>
                <w:sz w:val="24"/>
                <w:szCs w:val="24"/>
              </w:rPr>
              <w:t>в соответствии с поставленной учебной задачей.</w:t>
            </w:r>
          </w:p>
          <w:p w14:paraId="4E26ED0E" w14:textId="77777777" w:rsidR="00D06319" w:rsidRPr="00D06319" w:rsidRDefault="00D06319">
            <w:pPr>
              <w:contextualSpacing/>
              <w:rPr>
                <w:rFonts w:ascii="Times New Roman" w:hAnsi="Times New Roman"/>
                <w:b/>
                <w:bCs/>
                <w:color w:val="000000" w:themeColor="text1"/>
                <w:sz w:val="24"/>
                <w:szCs w:val="24"/>
                <w:lang w:eastAsia="ar-SA"/>
              </w:rPr>
            </w:pPr>
          </w:p>
          <w:p w14:paraId="0CD76187" w14:textId="77777777" w:rsidR="00987800" w:rsidRPr="00D06319" w:rsidRDefault="00987800">
            <w:pPr>
              <w:shd w:val="clear" w:color="auto" w:fill="FFFFFF"/>
              <w:contextualSpacing/>
              <w:rPr>
                <w:rFonts w:ascii="Times New Roman" w:eastAsia="Times New Roman" w:hAnsi="Times New Roman"/>
                <w:color w:val="000000" w:themeColor="text1"/>
                <w:sz w:val="24"/>
                <w:szCs w:val="24"/>
                <w:lang w:eastAsia="ru-RU"/>
              </w:rPr>
            </w:pPr>
          </w:p>
        </w:tc>
      </w:tr>
      <w:tr w:rsidR="00987800" w14:paraId="361364F1"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5256C5A4" w14:textId="77777777" w:rsidR="00987800" w:rsidRDefault="00987800">
            <w:pPr>
              <w:contextualSpacing/>
              <w:jc w:val="center"/>
              <w:rPr>
                <w:rFonts w:ascii="Times New Roman" w:hAnsi="Times New Roman"/>
                <w:sz w:val="24"/>
                <w:szCs w:val="24"/>
                <w:lang w:eastAsia="ar-SA"/>
              </w:rPr>
            </w:pPr>
            <w:r>
              <w:rPr>
                <w:rFonts w:ascii="Times New Roman" w:hAnsi="Times New Roman"/>
                <w:sz w:val="24"/>
                <w:szCs w:val="24"/>
                <w:lang w:eastAsia="ar-SA"/>
              </w:rPr>
              <w:lastRenderedPageBreak/>
              <w:t>Место предмета в учебном плане</w:t>
            </w:r>
          </w:p>
        </w:tc>
        <w:tc>
          <w:tcPr>
            <w:tcW w:w="7082" w:type="dxa"/>
            <w:tcBorders>
              <w:top w:val="single" w:sz="4" w:space="0" w:color="auto"/>
              <w:left w:val="single" w:sz="4" w:space="0" w:color="auto"/>
              <w:bottom w:val="single" w:sz="4" w:space="0" w:color="auto"/>
              <w:right w:val="single" w:sz="4" w:space="0" w:color="auto"/>
            </w:tcBorders>
            <w:hideMark/>
          </w:tcPr>
          <w:p w14:paraId="65E8FBDE" w14:textId="757B2523" w:rsidR="00987800" w:rsidRDefault="00D06319">
            <w:pPr>
              <w:rPr>
                <w:rFonts w:ascii="Times New Roman" w:hAnsi="Times New Roman"/>
                <w:sz w:val="24"/>
                <w:szCs w:val="24"/>
                <w:lang w:eastAsia="ar-SA"/>
              </w:rPr>
            </w:pPr>
            <w:r w:rsidRPr="00D06319">
              <w:rPr>
                <w:rStyle w:val="placeholder"/>
                <w:rFonts w:ascii="Times New Roman" w:hAnsi="Times New Roman"/>
                <w:color w:val="333333"/>
                <w:sz w:val="24"/>
                <w:szCs w:val="24"/>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r>
              <w:rPr>
                <w:rStyle w:val="placeholder-mask"/>
                <w:color w:val="333333"/>
              </w:rPr>
              <w:t>‌</w:t>
            </w:r>
          </w:p>
        </w:tc>
      </w:tr>
    </w:tbl>
    <w:p w14:paraId="21143D9B" w14:textId="77777777" w:rsidR="00987800" w:rsidRDefault="00987800" w:rsidP="00987800"/>
    <w:p w14:paraId="45E1196C" w14:textId="77777777" w:rsidR="008C7588" w:rsidRDefault="008C7588"/>
    <w:sectPr w:rsidR="008C7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16E50"/>
    <w:multiLevelType w:val="multilevel"/>
    <w:tmpl w:val="797A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222EC8"/>
    <w:multiLevelType w:val="multilevel"/>
    <w:tmpl w:val="F80C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1182945">
    <w:abstractNumId w:val="1"/>
  </w:num>
  <w:num w:numId="2" w16cid:durableId="585114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588"/>
    <w:rsid w:val="000064EC"/>
    <w:rsid w:val="00400350"/>
    <w:rsid w:val="006208F2"/>
    <w:rsid w:val="008C7588"/>
    <w:rsid w:val="00987800"/>
    <w:rsid w:val="00D06319"/>
    <w:rsid w:val="00DF2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71598"/>
  <w15:docId w15:val="{09BC23F3-2876-4F26-A2E1-35E7AB4D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800"/>
    <w:pPr>
      <w:spacing w:after="200" w:line="276" w:lineRule="auto"/>
    </w:pPr>
    <w:rPr>
      <w:rFonts w:ascii="Calibri" w:eastAsia="Calibri"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987800"/>
    <w:rPr>
      <w:rFonts w:ascii="Times New Roman" w:eastAsia="Times New Roman" w:hAnsi="Times New Roman" w:cs="Times New Roman"/>
      <w:sz w:val="24"/>
      <w:szCs w:val="24"/>
    </w:rPr>
  </w:style>
  <w:style w:type="paragraph" w:styleId="a4">
    <w:name w:val="List Paragraph"/>
    <w:basedOn w:val="a"/>
    <w:link w:val="a3"/>
    <w:uiPriority w:val="34"/>
    <w:qFormat/>
    <w:rsid w:val="00987800"/>
    <w:pPr>
      <w:spacing w:after="0" w:line="240" w:lineRule="auto"/>
      <w:ind w:left="720"/>
      <w:contextualSpacing/>
    </w:pPr>
    <w:rPr>
      <w:rFonts w:ascii="Times New Roman" w:eastAsia="Times New Roman" w:hAnsi="Times New Roman"/>
      <w:kern w:val="2"/>
      <w:sz w:val="24"/>
      <w:szCs w:val="24"/>
      <w14:ligatures w14:val="standardContextual"/>
    </w:rPr>
  </w:style>
  <w:style w:type="paragraph" w:customStyle="1" w:styleId="c17">
    <w:name w:val="c17"/>
    <w:basedOn w:val="a"/>
    <w:rsid w:val="0098780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laceholder">
    <w:name w:val="placeholder"/>
    <w:basedOn w:val="a0"/>
    <w:rsid w:val="00D06319"/>
  </w:style>
  <w:style w:type="character" w:customStyle="1" w:styleId="placeholder-mask">
    <w:name w:val="placeholder-mask"/>
    <w:basedOn w:val="a0"/>
    <w:rsid w:val="00D06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694809">
      <w:bodyDiv w:val="1"/>
      <w:marLeft w:val="0"/>
      <w:marRight w:val="0"/>
      <w:marTop w:val="0"/>
      <w:marBottom w:val="0"/>
      <w:divBdr>
        <w:top w:val="none" w:sz="0" w:space="0" w:color="auto"/>
        <w:left w:val="none" w:sz="0" w:space="0" w:color="auto"/>
        <w:bottom w:val="none" w:sz="0" w:space="0" w:color="auto"/>
        <w:right w:val="none" w:sz="0" w:space="0" w:color="auto"/>
      </w:divBdr>
    </w:div>
    <w:div w:id="532890038">
      <w:bodyDiv w:val="1"/>
      <w:marLeft w:val="0"/>
      <w:marRight w:val="0"/>
      <w:marTop w:val="0"/>
      <w:marBottom w:val="0"/>
      <w:divBdr>
        <w:top w:val="none" w:sz="0" w:space="0" w:color="auto"/>
        <w:left w:val="none" w:sz="0" w:space="0" w:color="auto"/>
        <w:bottom w:val="none" w:sz="0" w:space="0" w:color="auto"/>
        <w:right w:val="none" w:sz="0" w:space="0" w:color="auto"/>
      </w:divBdr>
    </w:div>
    <w:div w:id="153846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4506</Words>
  <Characters>25690</Characters>
  <Application>Microsoft Office Word</Application>
  <DocSecurity>0</DocSecurity>
  <Lines>214</Lines>
  <Paragraphs>60</Paragraphs>
  <ScaleCrop>false</ScaleCrop>
  <Company/>
  <LinksUpToDate>false</LinksUpToDate>
  <CharactersWithSpaces>30136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7</cp:revision>
  <dcterms:created xsi:type="dcterms:W3CDTF">2024-09-11T06:01:00Z</dcterms:created>
  <dcterms:modified xsi:type="dcterms:W3CDTF">2024-09-19T09:11:00Z</dcterms:modified>
</cp:coreProperties>
</file>