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5D" w:rsidRPr="00A459ED" w:rsidRDefault="00AA105D" w:rsidP="00AA105D">
      <w:pPr>
        <w:rPr>
          <w:rFonts w:ascii="Times New Roman" w:hAnsi="Times New Roman" w:cs="Times New Roman"/>
          <w:sz w:val="24"/>
          <w:szCs w:val="24"/>
        </w:rPr>
      </w:pPr>
      <w:r w:rsidRPr="00A459ED">
        <w:rPr>
          <w:rFonts w:ascii="Times New Roman" w:hAnsi="Times New Roman" w:cs="Times New Roman"/>
          <w:sz w:val="24"/>
          <w:szCs w:val="24"/>
        </w:rPr>
        <w:t>Аннотация к адаптированной рабочей программе по предмету «</w:t>
      </w:r>
      <w:r>
        <w:rPr>
          <w:rFonts w:ascii="Times New Roman" w:hAnsi="Times New Roman" w:cs="Times New Roman"/>
          <w:sz w:val="24"/>
          <w:szCs w:val="24"/>
        </w:rPr>
        <w:t>Коррекционно-развивающие занятия</w:t>
      </w:r>
      <w:r w:rsidRPr="00A459ED">
        <w:rPr>
          <w:rFonts w:ascii="Times New Roman" w:hAnsi="Times New Roman" w:cs="Times New Roman"/>
          <w:sz w:val="24"/>
          <w:szCs w:val="24"/>
        </w:rPr>
        <w:t>» для обучающегося с НОДА с ТМНР (вариант 6.4.)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A105D" w:rsidRPr="00A459ED" w:rsidTr="001F799C">
        <w:tc>
          <w:tcPr>
            <w:tcW w:w="1809" w:type="dxa"/>
          </w:tcPr>
          <w:p w:rsidR="00AA105D" w:rsidRPr="00A459ED" w:rsidRDefault="00AA105D" w:rsidP="001F7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9ED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762" w:type="dxa"/>
          </w:tcPr>
          <w:p w:rsidR="00AA105D" w:rsidRPr="004D3A23" w:rsidRDefault="004D3A23" w:rsidP="00AF12B9">
            <w:pPr>
              <w:rPr>
                <w:rFonts w:ascii="Times New Roman" w:hAnsi="Times New Roman"/>
              </w:rPr>
            </w:pPr>
            <w:r w:rsidRPr="004D3A23">
              <w:rPr>
                <w:rFonts w:ascii="Times New Roman" w:eastAsia="Calibri" w:hAnsi="Times New Roman" w:cs="Times New Roman"/>
              </w:rPr>
              <w:t xml:space="preserve"> </w:t>
            </w:r>
            <w:r w:rsidR="00AF12B9">
              <w:rPr>
                <w:rFonts w:ascii="Times New Roman" w:hAnsi="Times New Roman"/>
              </w:rPr>
              <w:t xml:space="preserve">АООП НОДА </w:t>
            </w:r>
            <w:r w:rsidR="00994948">
              <w:rPr>
                <w:rFonts w:ascii="Times New Roman" w:hAnsi="Times New Roman"/>
              </w:rPr>
              <w:t xml:space="preserve"> </w:t>
            </w:r>
            <w:bookmarkStart w:id="0" w:name="_GoBack"/>
            <w:r w:rsidR="00994948">
              <w:rPr>
                <w:rFonts w:ascii="Times New Roman" w:hAnsi="Times New Roman"/>
              </w:rPr>
              <w:t>ТМНР с</w:t>
            </w:r>
            <w:r w:rsidR="00AF12B9">
              <w:rPr>
                <w:rFonts w:ascii="Times New Roman" w:hAnsi="Times New Roman"/>
              </w:rPr>
              <w:t xml:space="preserve"> </w:t>
            </w:r>
            <w:r w:rsidRPr="004D3A23">
              <w:rPr>
                <w:rFonts w:ascii="Times New Roman" w:eastAsia="Calibri" w:hAnsi="Times New Roman" w:cs="Times New Roman"/>
              </w:rPr>
              <w:t xml:space="preserve">МБОУ </w:t>
            </w:r>
            <w:proofErr w:type="spellStart"/>
            <w:r w:rsidRPr="004D3A23">
              <w:rPr>
                <w:rFonts w:ascii="Times New Roman" w:eastAsia="Calibri" w:hAnsi="Times New Roman" w:cs="Times New Roman"/>
              </w:rPr>
              <w:t>Буланихинская</w:t>
            </w:r>
            <w:proofErr w:type="spellEnd"/>
            <w:r w:rsidRPr="004D3A23">
              <w:rPr>
                <w:rFonts w:ascii="Times New Roman" w:eastAsia="Calibri" w:hAnsi="Times New Roman" w:cs="Times New Roman"/>
              </w:rPr>
              <w:t xml:space="preserve"> СОШ </w:t>
            </w:r>
            <w:bookmarkEnd w:id="0"/>
            <w:r w:rsidRPr="004D3A23">
              <w:rPr>
                <w:rFonts w:ascii="Times New Roman" w:eastAsia="Calibri" w:hAnsi="Times New Roman" w:cs="Times New Roman"/>
              </w:rPr>
              <w:t xml:space="preserve">им. М. </w:t>
            </w:r>
            <w:proofErr w:type="spellStart"/>
            <w:r w:rsidRPr="004D3A23">
              <w:rPr>
                <w:rFonts w:ascii="Times New Roman" w:eastAsia="Calibri" w:hAnsi="Times New Roman" w:cs="Times New Roman"/>
              </w:rPr>
              <w:t>М.Мокшина</w:t>
            </w:r>
            <w:proofErr w:type="spellEnd"/>
            <w:r w:rsidRPr="004D3A23">
              <w:rPr>
                <w:rFonts w:ascii="Times New Roman" w:eastAsia="Calibri" w:hAnsi="Times New Roman" w:cs="Times New Roman"/>
              </w:rPr>
              <w:t xml:space="preserve">  Зонального района, Алтайского края.</w:t>
            </w:r>
            <w:r w:rsidRPr="004D3A23">
              <w:rPr>
                <w:rFonts w:ascii="Times New Roman" w:eastAsia="Calibri" w:hAnsi="Times New Roman" w:cs="Times New Roman"/>
              </w:rPr>
              <w:br/>
            </w:r>
            <w:r w:rsidR="00AA105D" w:rsidRPr="00E01725">
              <w:rPr>
                <w:rFonts w:ascii="Times New Roman" w:hAnsi="Times New Roman" w:cs="Times New Roman"/>
                <w:sz w:val="24"/>
                <w:szCs w:val="24"/>
              </w:rPr>
              <w:t xml:space="preserve">Данная программа построена с учётом индивидуальных особенностей и возможностей ребёнка, является индивидуальной адаптированной рабочей программой для обучающейся, имеющую сложную структуру дефекта. Образовательная деятельность направлена на </w:t>
            </w:r>
            <w:r w:rsidR="00AA105D" w:rsidRPr="00E01725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  <w:t>максимальное развитие жизненной компетенции для социализации в обществе.</w:t>
            </w:r>
          </w:p>
        </w:tc>
      </w:tr>
      <w:tr w:rsidR="00AA105D" w:rsidRPr="00A459ED" w:rsidTr="001F799C">
        <w:tc>
          <w:tcPr>
            <w:tcW w:w="1809" w:type="dxa"/>
          </w:tcPr>
          <w:p w:rsidR="00AA105D" w:rsidRPr="00A459ED" w:rsidRDefault="00AA105D" w:rsidP="001F7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9ED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762" w:type="dxa"/>
          </w:tcPr>
          <w:p w:rsidR="004D3A23" w:rsidRPr="004D3A23" w:rsidRDefault="004D3A23" w:rsidP="004D3A23">
            <w:pPr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</w:pPr>
            <w:r w:rsidRPr="004D3A2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- программы специальных (коррекционных) образовательных учреждений </w:t>
            </w:r>
            <w:r w:rsidRPr="004D3A2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en-US" w:eastAsia="ru-RU"/>
              </w:rPr>
              <w:t>VIII</w:t>
            </w:r>
            <w:r w:rsidRPr="004D3A2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 вида под редакцией В.В. Воронковой.</w:t>
            </w:r>
            <w:r w:rsidRPr="004D3A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A105D" w:rsidRPr="00A459ED" w:rsidRDefault="004D3A23" w:rsidP="004D3A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2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 М. </w:t>
            </w:r>
            <w:proofErr w:type="spellStart"/>
            <w:r w:rsidRPr="004D3A2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4D3A2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.</w:t>
            </w:r>
          </w:p>
        </w:tc>
      </w:tr>
      <w:tr w:rsidR="00AA105D" w:rsidRPr="00A459ED" w:rsidTr="001F799C">
        <w:tc>
          <w:tcPr>
            <w:tcW w:w="1809" w:type="dxa"/>
          </w:tcPr>
          <w:p w:rsidR="00AA105D" w:rsidRPr="00A459ED" w:rsidRDefault="00AA105D" w:rsidP="001F7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9ED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762" w:type="dxa"/>
          </w:tcPr>
          <w:p w:rsidR="00AA105D" w:rsidRPr="00E01725" w:rsidRDefault="00AA105D" w:rsidP="001F799C">
            <w:pPr>
              <w:widowControl w:val="0"/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  <w:lang w:eastAsia="zh-CN" w:bidi="hi-IN"/>
              </w:rPr>
              <w:t>Цель</w:t>
            </w:r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: создание оптимальных условий для </w:t>
            </w:r>
            <w:r w:rsidRPr="00E01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познания ребенком объектов в совокупности сенсорных свойств, качеств, признаков, формирования правильного многогранного полифункционального представления об окружающей действительности, преодоления недостатков в психомоторном развитии, способствующих оптимизации психического развития ребенка и более эффективной социализации его в обществе.</w:t>
            </w:r>
          </w:p>
          <w:p w:rsidR="00AA105D" w:rsidRPr="00E01725" w:rsidRDefault="00AA105D" w:rsidP="001F799C">
            <w:pPr>
              <w:widowControl w:val="0"/>
              <w:suppressAutoHyphens/>
              <w:spacing w:before="120" w:after="120"/>
              <w:ind w:firstLine="709"/>
              <w:jc w:val="both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zh-CN" w:bidi="hi-IN"/>
              </w:rPr>
            </w:pPr>
            <w:r w:rsidRPr="00E01725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  <w:lang w:eastAsia="zh-CN" w:bidi="hi-IN"/>
              </w:rPr>
              <w:t>Задачи:</w:t>
            </w:r>
          </w:p>
          <w:p w:rsidR="00AA105D" w:rsidRPr="00E01725" w:rsidRDefault="00AA105D" w:rsidP="001F799C">
            <w:pPr>
              <w:widowControl w:val="0"/>
              <w:suppressAutoHyphens/>
              <w:ind w:left="72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1. </w:t>
            </w:r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Формирование на основе активизации работы моторных органов и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кинетико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-кинестетического чувства адекватного восприятия явлений и объектов окружающей действительности в совокупности их свойств.</w:t>
            </w:r>
          </w:p>
          <w:p w:rsidR="00AA105D" w:rsidRPr="00E01725" w:rsidRDefault="00AA105D" w:rsidP="001F799C">
            <w:pPr>
              <w:widowControl w:val="0"/>
              <w:suppressAutoHyphens/>
              <w:ind w:left="72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Коррекция недостатков познавательной деятельности ребенка путем целенаправленного воспитания у него восприятия формы, конструкции, положения в пространстве.</w:t>
            </w:r>
          </w:p>
          <w:p w:rsidR="00AA105D" w:rsidRPr="00E01725" w:rsidRDefault="00AA105D" w:rsidP="001F799C">
            <w:pPr>
              <w:widowControl w:val="0"/>
              <w:suppressAutoHyphens/>
              <w:ind w:left="72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3. </w:t>
            </w:r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Формирование пространственных ориентировок.</w:t>
            </w:r>
          </w:p>
          <w:p w:rsidR="00AA105D" w:rsidRPr="00E01725" w:rsidRDefault="00AA105D" w:rsidP="001F799C">
            <w:pPr>
              <w:widowControl w:val="0"/>
              <w:suppressAutoHyphens/>
              <w:ind w:left="72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4. </w:t>
            </w:r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Обогащение пассивного словарного запаса детей на основе использования соответствующей терминологии.</w:t>
            </w:r>
          </w:p>
          <w:p w:rsidR="00AA105D" w:rsidRPr="00E01725" w:rsidRDefault="00AA105D" w:rsidP="001F799C">
            <w:pPr>
              <w:widowControl w:val="0"/>
              <w:suppressAutoHyphens/>
              <w:ind w:left="72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5. </w:t>
            </w:r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Развитие крупной, речевой и мелкой моторики, совершенствование тактильно-двигательной сферы.</w:t>
            </w:r>
          </w:p>
          <w:p w:rsidR="00AA105D" w:rsidRPr="00E01725" w:rsidRDefault="00AA105D" w:rsidP="001F799C">
            <w:pPr>
              <w:widowControl w:val="0"/>
              <w:suppressAutoHyphens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6. </w:t>
            </w:r>
            <w:r w:rsidRPr="00E0172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Формирование точности и целенаправленности зрительно-моторных движений и действий.</w:t>
            </w:r>
          </w:p>
          <w:p w:rsidR="00AA105D" w:rsidRPr="00A459ED" w:rsidRDefault="00AA105D" w:rsidP="001F79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05D" w:rsidRPr="00A459ED" w:rsidTr="001F799C">
        <w:tc>
          <w:tcPr>
            <w:tcW w:w="1809" w:type="dxa"/>
          </w:tcPr>
          <w:p w:rsidR="00AA105D" w:rsidRPr="00A459ED" w:rsidRDefault="00AA105D" w:rsidP="001F7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9ED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Pr="00A4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</w:t>
            </w:r>
          </w:p>
        </w:tc>
        <w:tc>
          <w:tcPr>
            <w:tcW w:w="7762" w:type="dxa"/>
          </w:tcPr>
          <w:p w:rsidR="00AA105D" w:rsidRPr="00A459ED" w:rsidRDefault="00AA105D" w:rsidP="001F7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 часа</w:t>
            </w:r>
            <w:r w:rsidRPr="00A459ED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AA105D" w:rsidRPr="00A459ED" w:rsidTr="001F799C">
        <w:tc>
          <w:tcPr>
            <w:tcW w:w="1809" w:type="dxa"/>
          </w:tcPr>
          <w:p w:rsidR="00AA105D" w:rsidRPr="00A459ED" w:rsidRDefault="00AA105D" w:rsidP="001F7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освоения предмета</w:t>
            </w:r>
          </w:p>
        </w:tc>
        <w:tc>
          <w:tcPr>
            <w:tcW w:w="7762" w:type="dxa"/>
          </w:tcPr>
          <w:p w:rsidR="00AA105D" w:rsidRPr="00E01725" w:rsidRDefault="00AA105D" w:rsidP="001F799C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>Ожидаемые личностные результаты: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персональной идентичности, осознание своей принадлежности к определённому полу, осознание себя как «Я»;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социально-эмоциональное участие в процессе общения и совместной деятельности;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социально ориентированного взгляда на окружающий мир в его ограниченном единстве и разнообразии природной и социальной частей;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уважительного отношения к окружающим;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начальными навыками адаптации в динамично изменяющемся и развивающемся мире;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доступной социальной роли (обучающегося, сына, пассажира, покупателя), развитие мотивов учебной деятельности и формирование личностного смысла учения;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эстетических потребностей, ценностей, чувств;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чувствами других людей;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      </w:r>
          </w:p>
          <w:p w:rsidR="00AA105D" w:rsidRPr="00E01725" w:rsidRDefault="00AA105D" w:rsidP="00AA105D">
            <w:pPr>
              <w:pStyle w:val="a4"/>
              <w:numPr>
                <w:ilvl w:val="0"/>
                <w:numId w:val="1"/>
              </w:numPr>
              <w:spacing w:after="120" w:line="276" w:lineRule="auto"/>
              <w:ind w:left="714" w:hanging="357"/>
              <w:jc w:val="both"/>
              <w:rPr>
                <w:b/>
                <w:color w:val="000000"/>
              </w:rPr>
            </w:pPr>
            <w:r w:rsidRPr="00E01725">
              <w:t>формирование установки на безопасный, здоровый образ жизни, наличие мотивации к труду, работе на результат, бережному отношению  к материальным и духовным ценностям</w:t>
            </w:r>
          </w:p>
          <w:p w:rsidR="00AA105D" w:rsidRPr="00E01725" w:rsidRDefault="00AA105D" w:rsidP="001F799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>Ожидаемые предметные результаты</w:t>
            </w:r>
          </w:p>
          <w:p w:rsidR="00AA105D" w:rsidRPr="00E01725" w:rsidRDefault="00AA105D" w:rsidP="001F799C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  <w:lang w:eastAsia="zh-CN" w:bidi="hi-IN"/>
              </w:rPr>
            </w:pPr>
            <w:r w:rsidRPr="00E01725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  <w:lang w:eastAsia="zh-CN" w:bidi="hi-IN"/>
              </w:rPr>
              <w:t>Минимальный уровень</w:t>
            </w:r>
          </w:p>
          <w:p w:rsidR="00AA105D" w:rsidRPr="00E01725" w:rsidRDefault="00AA105D" w:rsidP="00AA105D">
            <w:pPr>
              <w:pStyle w:val="2"/>
              <w:numPr>
                <w:ilvl w:val="0"/>
                <w:numId w:val="2"/>
              </w:numPr>
              <w:spacing w:line="276" w:lineRule="auto"/>
              <w:jc w:val="both"/>
            </w:pPr>
            <w:r w:rsidRPr="00E01725">
              <w:t>Принимает ситуацию происходящего с ним/воспринимает целенаправленное воздействие взрослого относительно себя.</w:t>
            </w:r>
          </w:p>
          <w:p w:rsidR="00AA105D" w:rsidRPr="00E01725" w:rsidRDefault="00AA105D" w:rsidP="00AA105D">
            <w:pPr>
              <w:pStyle w:val="2"/>
              <w:numPr>
                <w:ilvl w:val="0"/>
                <w:numId w:val="2"/>
              </w:numPr>
              <w:spacing w:line="276" w:lineRule="auto"/>
              <w:jc w:val="both"/>
            </w:pPr>
            <w:r w:rsidRPr="00E01725">
              <w:t>Принимает/воспринимает обращение через тактильные, зрительные, слуховые раздражители.</w:t>
            </w:r>
          </w:p>
          <w:p w:rsidR="00AA105D" w:rsidRPr="00E01725" w:rsidRDefault="00AA105D" w:rsidP="00AA105D">
            <w:pPr>
              <w:pStyle w:val="2"/>
              <w:numPr>
                <w:ilvl w:val="0"/>
                <w:numId w:val="2"/>
              </w:numPr>
              <w:spacing w:line="276" w:lineRule="auto"/>
              <w:jc w:val="both"/>
            </w:pPr>
            <w:r w:rsidRPr="00E01725">
              <w:t>Доступным способом отвечает на присутствие другого человека (поворачивает лицо, отворачивается и т.д.).</w:t>
            </w:r>
          </w:p>
          <w:p w:rsidR="00AA105D" w:rsidRPr="00E01725" w:rsidRDefault="00AA105D" w:rsidP="00AA105D">
            <w:pPr>
              <w:pStyle w:val="2"/>
              <w:numPr>
                <w:ilvl w:val="0"/>
                <w:numId w:val="2"/>
              </w:numPr>
              <w:spacing w:line="276" w:lineRule="auto"/>
              <w:jc w:val="both"/>
            </w:pPr>
            <w:r w:rsidRPr="00E01725">
              <w:t>Умеет доступным способом согласиться на контакт и отказаться от контакта.</w:t>
            </w:r>
          </w:p>
          <w:p w:rsidR="00AA105D" w:rsidRPr="00E01725" w:rsidRDefault="00AA105D" w:rsidP="00AA105D">
            <w:pPr>
              <w:pStyle w:val="2"/>
              <w:numPr>
                <w:ilvl w:val="0"/>
                <w:numId w:val="2"/>
              </w:numPr>
              <w:spacing w:line="276" w:lineRule="auto"/>
              <w:jc w:val="both"/>
            </w:pPr>
            <w:r w:rsidRPr="00E01725">
              <w:t>Устанавливает контакт доступным способом.</w:t>
            </w:r>
          </w:p>
          <w:p w:rsidR="00AA105D" w:rsidRPr="00E01725" w:rsidRDefault="00AA105D" w:rsidP="00AA105D">
            <w:pPr>
              <w:pStyle w:val="2"/>
              <w:numPr>
                <w:ilvl w:val="0"/>
                <w:numId w:val="2"/>
              </w:numPr>
              <w:spacing w:line="276" w:lineRule="auto"/>
              <w:jc w:val="both"/>
            </w:pPr>
            <w:r w:rsidRPr="00E01725">
              <w:t>Умеет поддерживать контакт доступным способом.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Раскатывать пластилин, тесто в шар, «колбаску».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на собственном теле (показ частей тела) и в пространстве, показывая направление в соответствии с речевой инструкцией педагога (вверх, вниз, в стороны, вперёд, назад).</w:t>
            </w:r>
          </w:p>
          <w:p w:rsidR="00AA105D" w:rsidRPr="00E01725" w:rsidRDefault="00AA105D" w:rsidP="00AA105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Наматывать пряжу в клубок, шнуровать;</w:t>
            </w:r>
          </w:p>
          <w:p w:rsidR="00AA105D" w:rsidRPr="00FE5ECC" w:rsidRDefault="00AA105D" w:rsidP="00AA105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Отстукивать ритм (быстро-медленно).</w:t>
            </w:r>
          </w:p>
        </w:tc>
      </w:tr>
    </w:tbl>
    <w:p w:rsidR="003161FF" w:rsidRDefault="003161FF"/>
    <w:sectPr w:rsidR="00316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05893"/>
    <w:multiLevelType w:val="hybridMultilevel"/>
    <w:tmpl w:val="6CA44306"/>
    <w:lvl w:ilvl="0" w:tplc="86EED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B316CB"/>
    <w:multiLevelType w:val="hybridMultilevel"/>
    <w:tmpl w:val="17406946"/>
    <w:lvl w:ilvl="0" w:tplc="86EED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5D"/>
    <w:rsid w:val="003161FF"/>
    <w:rsid w:val="00474461"/>
    <w:rsid w:val="004D3A23"/>
    <w:rsid w:val="00994948"/>
    <w:rsid w:val="00AA105D"/>
    <w:rsid w:val="00A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05D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AA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AA105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A1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AA10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05D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AA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AA105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A1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AA10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3554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5</cp:revision>
  <dcterms:created xsi:type="dcterms:W3CDTF">2021-12-26T09:21:00Z</dcterms:created>
  <dcterms:modified xsi:type="dcterms:W3CDTF">2024-09-25T01:35:00Z</dcterms:modified>
</cp:coreProperties>
</file>